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E89" w:rsidRPr="00FE413C" w:rsidRDefault="00530E89" w:rsidP="00441D72">
      <w:pPr>
        <w:rPr>
          <w:rFonts w:ascii="Times New Roman" w:hAnsi="Times New Roman" w:cs="Times New Roman"/>
          <w:b/>
          <w:sz w:val="24"/>
          <w:szCs w:val="24"/>
          <w:lang w:val="lv-LV"/>
        </w:rPr>
      </w:pPr>
      <w:bookmarkStart w:id="0" w:name="_GoBack"/>
      <w:bookmarkEnd w:id="0"/>
    </w:p>
    <w:p w:rsidR="001016F2" w:rsidRPr="00FE413C" w:rsidRDefault="00441D72" w:rsidP="00441D72">
      <w:pPr>
        <w:rPr>
          <w:rFonts w:ascii="Times New Roman" w:hAnsi="Times New Roman" w:cs="Times New Roman"/>
          <w:b/>
          <w:sz w:val="24"/>
          <w:szCs w:val="24"/>
          <w:lang w:val="lv-LV"/>
        </w:rPr>
      </w:pPr>
      <w:r w:rsidRPr="00FE413C">
        <w:rPr>
          <w:rFonts w:ascii="Times New Roman" w:hAnsi="Times New Roman" w:cs="Times New Roman"/>
          <w:b/>
          <w:sz w:val="24"/>
          <w:szCs w:val="24"/>
          <w:lang w:val="lv-LV"/>
        </w:rPr>
        <w:t xml:space="preserve">4. pielikums. Pasākumu plūdu </w:t>
      </w:r>
      <w:r w:rsidRPr="00FE413C">
        <w:rPr>
          <w:rFonts w:ascii="Times New Roman" w:hAnsi="Times New Roman" w:cs="Times New Roman"/>
          <w:b/>
          <w:bCs/>
          <w:color w:val="000000"/>
          <w:sz w:val="24"/>
          <w:szCs w:val="24"/>
          <w:lang w:val="lv-LV"/>
        </w:rPr>
        <w:t>apdraudējuma mazināšanai</w:t>
      </w:r>
      <w:r w:rsidRPr="00FE413C">
        <w:rPr>
          <w:rFonts w:ascii="Times New Roman" w:hAnsi="Times New Roman" w:cs="Times New Roman"/>
          <w:b/>
          <w:sz w:val="24"/>
          <w:szCs w:val="24"/>
          <w:lang w:val="lv-LV"/>
        </w:rPr>
        <w:t xml:space="preserve"> upju baseinu apgabalos 2022.-2027. gadam ietekmes uz vidi vērtējums</w:t>
      </w:r>
    </w:p>
    <w:tbl>
      <w:tblPr>
        <w:tblW w:w="5066" w:type="pct"/>
        <w:tblLayout w:type="fixed"/>
        <w:tblLook w:val="0000" w:firstRow="0" w:lastRow="0" w:firstColumn="0" w:lastColumn="0" w:noHBand="0" w:noVBand="0"/>
      </w:tblPr>
      <w:tblGrid>
        <w:gridCol w:w="533"/>
        <w:gridCol w:w="3411"/>
        <w:gridCol w:w="709"/>
        <w:gridCol w:w="709"/>
        <w:gridCol w:w="1747"/>
        <w:gridCol w:w="89"/>
        <w:gridCol w:w="3275"/>
        <w:gridCol w:w="1117"/>
        <w:gridCol w:w="1000"/>
        <w:gridCol w:w="702"/>
        <w:gridCol w:w="829"/>
        <w:gridCol w:w="6"/>
        <w:gridCol w:w="9"/>
        <w:gridCol w:w="6"/>
        <w:gridCol w:w="797"/>
        <w:gridCol w:w="32"/>
        <w:gridCol w:w="13"/>
        <w:gridCol w:w="772"/>
        <w:gridCol w:w="66"/>
      </w:tblGrid>
      <w:tr w:rsidR="00441D72" w:rsidRPr="00FE413C" w:rsidTr="002B6F9F">
        <w:trPr>
          <w:gridAfter w:val="1"/>
          <w:wAfter w:w="21" w:type="pct"/>
          <w:trHeight w:val="418"/>
        </w:trPr>
        <w:tc>
          <w:tcPr>
            <w:tcW w:w="168" w:type="pct"/>
            <w:tcBorders>
              <w:top w:val="single" w:sz="6" w:space="0" w:color="auto"/>
              <w:left w:val="single" w:sz="6" w:space="0" w:color="auto"/>
              <w:bottom w:val="nil"/>
              <w:right w:val="single" w:sz="6" w:space="0" w:color="auto"/>
            </w:tcBorders>
            <w:vAlign w:val="bottom"/>
          </w:tcPr>
          <w:p w:rsidR="00441D72" w:rsidRPr="00FE413C" w:rsidRDefault="00441D72" w:rsidP="00E86CFE">
            <w:pPr>
              <w:autoSpaceDE w:val="0"/>
              <w:autoSpaceDN w:val="0"/>
              <w:adjustRightInd w:val="0"/>
              <w:spacing w:after="0" w:line="240" w:lineRule="auto"/>
              <w:rPr>
                <w:rFonts w:ascii="Times New Roman" w:hAnsi="Times New Roman" w:cs="Times New Roman"/>
                <w:b/>
                <w:bCs/>
                <w:color w:val="000000"/>
                <w:sz w:val="20"/>
                <w:szCs w:val="20"/>
                <w:lang w:val="lv-LV"/>
              </w:rPr>
            </w:pPr>
            <w:r w:rsidRPr="00FE413C">
              <w:rPr>
                <w:rFonts w:ascii="Times New Roman" w:hAnsi="Times New Roman" w:cs="Times New Roman"/>
                <w:b/>
                <w:bCs/>
                <w:color w:val="000000"/>
                <w:sz w:val="20"/>
                <w:szCs w:val="20"/>
                <w:lang w:val="lv-LV"/>
              </w:rPr>
              <w:t>Nr.</w:t>
            </w:r>
          </w:p>
        </w:tc>
        <w:tc>
          <w:tcPr>
            <w:tcW w:w="1078" w:type="pct"/>
            <w:tcBorders>
              <w:top w:val="single" w:sz="6" w:space="0" w:color="auto"/>
              <w:left w:val="single" w:sz="6" w:space="0" w:color="auto"/>
              <w:bottom w:val="nil"/>
              <w:right w:val="single" w:sz="6" w:space="0" w:color="auto"/>
            </w:tcBorders>
            <w:vAlign w:val="bottom"/>
          </w:tcPr>
          <w:p w:rsidR="00441D72" w:rsidRPr="00FE413C" w:rsidRDefault="00441D72" w:rsidP="00E86CFE">
            <w:pPr>
              <w:autoSpaceDE w:val="0"/>
              <w:autoSpaceDN w:val="0"/>
              <w:adjustRightInd w:val="0"/>
              <w:spacing w:after="0" w:line="240" w:lineRule="auto"/>
              <w:rPr>
                <w:rFonts w:ascii="Times New Roman" w:hAnsi="Times New Roman" w:cs="Times New Roman"/>
                <w:b/>
                <w:bCs/>
                <w:color w:val="000000"/>
                <w:sz w:val="20"/>
                <w:szCs w:val="20"/>
                <w:lang w:val="lv-LV"/>
              </w:rPr>
            </w:pPr>
            <w:r w:rsidRPr="00FE413C">
              <w:rPr>
                <w:rFonts w:ascii="Times New Roman" w:hAnsi="Times New Roman" w:cs="Times New Roman"/>
                <w:b/>
                <w:bCs/>
                <w:color w:val="000000"/>
                <w:sz w:val="20"/>
                <w:szCs w:val="20"/>
                <w:lang w:val="lv-LV"/>
              </w:rPr>
              <w:t xml:space="preserve">Plūdu apdraudētās teritorijas </w:t>
            </w:r>
          </w:p>
        </w:tc>
        <w:tc>
          <w:tcPr>
            <w:tcW w:w="224" w:type="pct"/>
            <w:tcBorders>
              <w:top w:val="single" w:sz="6" w:space="0" w:color="auto"/>
              <w:left w:val="single" w:sz="6" w:space="0" w:color="auto"/>
              <w:bottom w:val="nil"/>
              <w:right w:val="single" w:sz="6" w:space="0" w:color="auto"/>
            </w:tcBorders>
            <w:vAlign w:val="bottom"/>
          </w:tcPr>
          <w:p w:rsidR="00441D72" w:rsidRPr="00FE413C" w:rsidRDefault="00441D72" w:rsidP="00E86CFE">
            <w:pPr>
              <w:autoSpaceDE w:val="0"/>
              <w:autoSpaceDN w:val="0"/>
              <w:adjustRightInd w:val="0"/>
              <w:spacing w:after="0" w:line="240" w:lineRule="auto"/>
              <w:rPr>
                <w:rFonts w:ascii="Times New Roman" w:hAnsi="Times New Roman" w:cs="Times New Roman"/>
                <w:b/>
                <w:bCs/>
                <w:color w:val="000000"/>
                <w:sz w:val="20"/>
                <w:szCs w:val="20"/>
                <w:lang w:val="lv-LV"/>
              </w:rPr>
            </w:pPr>
            <w:r w:rsidRPr="00FE413C">
              <w:rPr>
                <w:rFonts w:ascii="Times New Roman" w:hAnsi="Times New Roman" w:cs="Times New Roman"/>
                <w:b/>
                <w:bCs/>
                <w:color w:val="000000"/>
                <w:sz w:val="20"/>
                <w:szCs w:val="20"/>
                <w:lang w:val="lv-LV"/>
              </w:rPr>
              <w:t xml:space="preserve">ŪO </w:t>
            </w:r>
          </w:p>
        </w:tc>
        <w:tc>
          <w:tcPr>
            <w:tcW w:w="224" w:type="pct"/>
            <w:tcBorders>
              <w:top w:val="single" w:sz="6" w:space="0" w:color="auto"/>
              <w:left w:val="single" w:sz="6" w:space="0" w:color="auto"/>
              <w:bottom w:val="nil"/>
              <w:right w:val="single" w:sz="6" w:space="0" w:color="auto"/>
            </w:tcBorders>
            <w:vAlign w:val="bottom"/>
          </w:tcPr>
          <w:p w:rsidR="00441D72" w:rsidRPr="00FE413C" w:rsidRDefault="00441D72" w:rsidP="00E86CFE">
            <w:pPr>
              <w:autoSpaceDE w:val="0"/>
              <w:autoSpaceDN w:val="0"/>
              <w:adjustRightInd w:val="0"/>
              <w:spacing w:after="0" w:line="240" w:lineRule="auto"/>
              <w:rPr>
                <w:rFonts w:ascii="Times New Roman" w:hAnsi="Times New Roman" w:cs="Times New Roman"/>
                <w:b/>
                <w:bCs/>
                <w:color w:val="000000"/>
                <w:sz w:val="20"/>
                <w:szCs w:val="20"/>
                <w:lang w:val="lv-LV"/>
              </w:rPr>
            </w:pPr>
            <w:proofErr w:type="spellStart"/>
            <w:r w:rsidRPr="00FE413C">
              <w:rPr>
                <w:rFonts w:ascii="Times New Roman" w:hAnsi="Times New Roman" w:cs="Times New Roman"/>
                <w:b/>
                <w:bCs/>
                <w:color w:val="000000"/>
                <w:sz w:val="20"/>
                <w:szCs w:val="20"/>
                <w:lang w:val="lv-LV"/>
              </w:rPr>
              <w:t>Prio-</w:t>
            </w:r>
            <w:proofErr w:type="spellEnd"/>
            <w:r w:rsidRPr="00FE413C">
              <w:rPr>
                <w:rFonts w:ascii="Times New Roman" w:hAnsi="Times New Roman" w:cs="Times New Roman"/>
                <w:b/>
                <w:bCs/>
                <w:color w:val="000000"/>
                <w:sz w:val="20"/>
                <w:szCs w:val="20"/>
                <w:lang w:val="lv-LV"/>
              </w:rPr>
              <w:t xml:space="preserve"> </w:t>
            </w:r>
          </w:p>
        </w:tc>
        <w:tc>
          <w:tcPr>
            <w:tcW w:w="580" w:type="pct"/>
            <w:gridSpan w:val="2"/>
            <w:tcBorders>
              <w:top w:val="single" w:sz="6" w:space="0" w:color="auto"/>
              <w:left w:val="single" w:sz="6" w:space="0" w:color="auto"/>
              <w:bottom w:val="nil"/>
              <w:right w:val="single" w:sz="6" w:space="0" w:color="auto"/>
            </w:tcBorders>
            <w:vAlign w:val="bottom"/>
          </w:tcPr>
          <w:p w:rsidR="00441D72" w:rsidRPr="00FE413C" w:rsidRDefault="00441D72" w:rsidP="00E86CFE">
            <w:pPr>
              <w:autoSpaceDE w:val="0"/>
              <w:autoSpaceDN w:val="0"/>
              <w:adjustRightInd w:val="0"/>
              <w:spacing w:after="0" w:line="240" w:lineRule="auto"/>
              <w:rPr>
                <w:rFonts w:ascii="Times New Roman" w:hAnsi="Times New Roman" w:cs="Times New Roman"/>
                <w:b/>
                <w:bCs/>
                <w:color w:val="000000"/>
                <w:sz w:val="20"/>
                <w:szCs w:val="20"/>
                <w:lang w:val="lv-LV"/>
              </w:rPr>
            </w:pPr>
            <w:r w:rsidRPr="00FE413C">
              <w:rPr>
                <w:rFonts w:ascii="Times New Roman" w:hAnsi="Times New Roman" w:cs="Times New Roman"/>
                <w:b/>
                <w:bCs/>
                <w:color w:val="000000"/>
                <w:sz w:val="20"/>
                <w:szCs w:val="20"/>
                <w:lang w:val="lv-LV"/>
              </w:rPr>
              <w:t xml:space="preserve">Nozīmīgums </w:t>
            </w:r>
          </w:p>
        </w:tc>
        <w:tc>
          <w:tcPr>
            <w:tcW w:w="1035" w:type="pct"/>
            <w:tcBorders>
              <w:top w:val="single" w:sz="6" w:space="0" w:color="auto"/>
              <w:left w:val="single" w:sz="6" w:space="0" w:color="auto"/>
              <w:bottom w:val="nil"/>
              <w:right w:val="single" w:sz="6" w:space="0" w:color="auto"/>
            </w:tcBorders>
            <w:vAlign w:val="bottom"/>
          </w:tcPr>
          <w:p w:rsidR="00441D72" w:rsidRPr="00FE413C" w:rsidRDefault="00441D72" w:rsidP="00E86CFE">
            <w:pPr>
              <w:autoSpaceDE w:val="0"/>
              <w:autoSpaceDN w:val="0"/>
              <w:adjustRightInd w:val="0"/>
              <w:spacing w:after="0" w:line="240" w:lineRule="auto"/>
              <w:rPr>
                <w:rFonts w:ascii="Times New Roman" w:hAnsi="Times New Roman" w:cs="Times New Roman"/>
                <w:b/>
                <w:bCs/>
                <w:color w:val="000000"/>
                <w:sz w:val="20"/>
                <w:szCs w:val="20"/>
                <w:lang w:val="lv-LV"/>
              </w:rPr>
            </w:pPr>
            <w:r w:rsidRPr="00FE413C">
              <w:rPr>
                <w:rFonts w:ascii="Times New Roman" w:hAnsi="Times New Roman" w:cs="Times New Roman"/>
                <w:b/>
                <w:bCs/>
                <w:color w:val="000000"/>
                <w:sz w:val="20"/>
                <w:szCs w:val="20"/>
                <w:lang w:val="lv-LV"/>
              </w:rPr>
              <w:t xml:space="preserve">Plūdu risku mazināšanas mērķi </w:t>
            </w:r>
          </w:p>
        </w:tc>
        <w:tc>
          <w:tcPr>
            <w:tcW w:w="353" w:type="pct"/>
            <w:tcBorders>
              <w:top w:val="single" w:sz="6" w:space="0" w:color="auto"/>
              <w:left w:val="single" w:sz="6" w:space="0" w:color="auto"/>
              <w:bottom w:val="nil"/>
              <w:right w:val="single" w:sz="6" w:space="0" w:color="auto"/>
            </w:tcBorders>
            <w:vAlign w:val="bottom"/>
          </w:tcPr>
          <w:p w:rsidR="00441D72" w:rsidRPr="00FE413C" w:rsidRDefault="00441D72" w:rsidP="00E86CFE">
            <w:pPr>
              <w:autoSpaceDE w:val="0"/>
              <w:autoSpaceDN w:val="0"/>
              <w:adjustRightInd w:val="0"/>
              <w:spacing w:after="0" w:line="240" w:lineRule="auto"/>
              <w:rPr>
                <w:rFonts w:ascii="Times New Roman" w:hAnsi="Times New Roman" w:cs="Times New Roman"/>
                <w:b/>
                <w:bCs/>
                <w:color w:val="000000"/>
                <w:sz w:val="20"/>
                <w:szCs w:val="20"/>
                <w:lang w:val="lv-LV"/>
              </w:rPr>
            </w:pPr>
            <w:proofErr w:type="spellStart"/>
            <w:r w:rsidRPr="00FE413C">
              <w:rPr>
                <w:rFonts w:ascii="Times New Roman" w:hAnsi="Times New Roman" w:cs="Times New Roman"/>
                <w:b/>
                <w:bCs/>
                <w:color w:val="000000"/>
                <w:sz w:val="20"/>
                <w:szCs w:val="20"/>
                <w:lang w:val="lv-LV"/>
              </w:rPr>
              <w:t>Atbil-</w:t>
            </w:r>
            <w:proofErr w:type="spellEnd"/>
            <w:r w:rsidRPr="00FE413C">
              <w:rPr>
                <w:rFonts w:ascii="Times New Roman" w:hAnsi="Times New Roman" w:cs="Times New Roman"/>
                <w:b/>
                <w:bCs/>
                <w:color w:val="000000"/>
                <w:sz w:val="20"/>
                <w:szCs w:val="20"/>
                <w:lang w:val="lv-LV"/>
              </w:rPr>
              <w:t xml:space="preserve"> </w:t>
            </w:r>
          </w:p>
        </w:tc>
        <w:tc>
          <w:tcPr>
            <w:tcW w:w="316" w:type="pct"/>
            <w:tcBorders>
              <w:top w:val="single" w:sz="6" w:space="0" w:color="auto"/>
              <w:left w:val="single" w:sz="6" w:space="0" w:color="auto"/>
              <w:bottom w:val="nil"/>
              <w:right w:val="single" w:sz="6" w:space="0" w:color="auto"/>
            </w:tcBorders>
            <w:vAlign w:val="bottom"/>
          </w:tcPr>
          <w:p w:rsidR="00441D72" w:rsidRPr="00FE413C" w:rsidRDefault="00441D72" w:rsidP="00E86CFE">
            <w:pPr>
              <w:autoSpaceDE w:val="0"/>
              <w:autoSpaceDN w:val="0"/>
              <w:adjustRightInd w:val="0"/>
              <w:spacing w:after="0" w:line="240" w:lineRule="auto"/>
              <w:rPr>
                <w:rFonts w:ascii="Times New Roman" w:hAnsi="Times New Roman" w:cs="Times New Roman"/>
                <w:b/>
                <w:bCs/>
                <w:color w:val="000000"/>
                <w:sz w:val="20"/>
                <w:szCs w:val="20"/>
                <w:lang w:val="lv-LV"/>
              </w:rPr>
            </w:pPr>
            <w:r w:rsidRPr="00FE413C">
              <w:rPr>
                <w:rFonts w:ascii="Times New Roman" w:hAnsi="Times New Roman" w:cs="Times New Roman"/>
                <w:b/>
                <w:bCs/>
                <w:color w:val="000000"/>
                <w:sz w:val="20"/>
                <w:szCs w:val="20"/>
                <w:lang w:val="lv-LV"/>
              </w:rPr>
              <w:t xml:space="preserve">Pasāku- </w:t>
            </w:r>
          </w:p>
        </w:tc>
        <w:tc>
          <w:tcPr>
            <w:tcW w:w="222" w:type="pct"/>
            <w:tcBorders>
              <w:top w:val="single" w:sz="6" w:space="0" w:color="auto"/>
              <w:left w:val="single" w:sz="6" w:space="0" w:color="auto"/>
              <w:bottom w:val="nil"/>
              <w:right w:val="single" w:sz="6" w:space="0" w:color="auto"/>
            </w:tcBorders>
            <w:vAlign w:val="bottom"/>
          </w:tcPr>
          <w:p w:rsidR="00441D72" w:rsidRPr="00FE413C" w:rsidRDefault="00441D72" w:rsidP="00E86CFE">
            <w:pPr>
              <w:autoSpaceDE w:val="0"/>
              <w:autoSpaceDN w:val="0"/>
              <w:adjustRightInd w:val="0"/>
              <w:spacing w:after="0" w:line="240" w:lineRule="auto"/>
              <w:rPr>
                <w:rFonts w:ascii="Times New Roman" w:hAnsi="Times New Roman" w:cs="Times New Roman"/>
                <w:b/>
                <w:bCs/>
                <w:color w:val="000000"/>
                <w:sz w:val="20"/>
                <w:szCs w:val="20"/>
                <w:lang w:val="lv-LV"/>
              </w:rPr>
            </w:pPr>
            <w:r w:rsidRPr="00FE413C">
              <w:rPr>
                <w:rFonts w:ascii="Times New Roman" w:hAnsi="Times New Roman" w:cs="Times New Roman"/>
                <w:b/>
                <w:bCs/>
                <w:color w:val="000000"/>
                <w:sz w:val="20"/>
                <w:szCs w:val="20"/>
                <w:lang w:val="lv-LV"/>
              </w:rPr>
              <w:t xml:space="preserve">Izpil- </w:t>
            </w:r>
          </w:p>
        </w:tc>
        <w:tc>
          <w:tcPr>
            <w:tcW w:w="269" w:type="pct"/>
            <w:gridSpan w:val="4"/>
            <w:tcBorders>
              <w:top w:val="single" w:sz="6" w:space="0" w:color="auto"/>
              <w:left w:val="single" w:sz="6" w:space="0" w:color="auto"/>
              <w:bottom w:val="nil"/>
              <w:right w:val="single" w:sz="6" w:space="0" w:color="auto"/>
            </w:tcBorders>
            <w:vAlign w:val="bottom"/>
          </w:tcPr>
          <w:p w:rsidR="00441D72" w:rsidRPr="00FE413C" w:rsidRDefault="00441D72" w:rsidP="00E86CFE">
            <w:pPr>
              <w:autoSpaceDE w:val="0"/>
              <w:autoSpaceDN w:val="0"/>
              <w:adjustRightInd w:val="0"/>
              <w:spacing w:after="0" w:line="240" w:lineRule="auto"/>
              <w:rPr>
                <w:rFonts w:ascii="Times New Roman" w:hAnsi="Times New Roman" w:cs="Times New Roman"/>
                <w:b/>
                <w:bCs/>
                <w:color w:val="000000"/>
                <w:sz w:val="20"/>
                <w:szCs w:val="20"/>
                <w:lang w:val="lv-LV"/>
              </w:rPr>
            </w:pPr>
            <w:proofErr w:type="spellStart"/>
            <w:r w:rsidRPr="00FE413C">
              <w:rPr>
                <w:rFonts w:ascii="Times New Roman" w:hAnsi="Times New Roman" w:cs="Times New Roman"/>
                <w:b/>
                <w:bCs/>
                <w:color w:val="000000"/>
                <w:sz w:val="20"/>
                <w:szCs w:val="20"/>
                <w:lang w:val="lv-LV"/>
              </w:rPr>
              <w:t>Finan-</w:t>
            </w:r>
            <w:proofErr w:type="spellEnd"/>
            <w:r w:rsidRPr="00FE413C">
              <w:rPr>
                <w:rFonts w:ascii="Times New Roman" w:hAnsi="Times New Roman" w:cs="Times New Roman"/>
                <w:b/>
                <w:bCs/>
                <w:color w:val="000000"/>
                <w:sz w:val="20"/>
                <w:szCs w:val="20"/>
                <w:lang w:val="lv-LV"/>
              </w:rPr>
              <w:t xml:space="preserve"> </w:t>
            </w:r>
          </w:p>
        </w:tc>
        <w:tc>
          <w:tcPr>
            <w:tcW w:w="510" w:type="pct"/>
            <w:gridSpan w:val="4"/>
            <w:tcBorders>
              <w:top w:val="single" w:sz="6" w:space="0" w:color="auto"/>
              <w:left w:val="single" w:sz="6" w:space="0" w:color="auto"/>
              <w:bottom w:val="single" w:sz="6" w:space="0" w:color="auto"/>
              <w:right w:val="single" w:sz="6" w:space="0" w:color="auto"/>
            </w:tcBorders>
            <w:vAlign w:val="bottom"/>
          </w:tcPr>
          <w:p w:rsidR="00441D72" w:rsidRPr="00FE413C" w:rsidRDefault="00441D72" w:rsidP="00E86CFE">
            <w:pPr>
              <w:autoSpaceDE w:val="0"/>
              <w:autoSpaceDN w:val="0"/>
              <w:adjustRightInd w:val="0"/>
              <w:spacing w:after="0" w:line="240" w:lineRule="auto"/>
              <w:rPr>
                <w:rFonts w:ascii="Times New Roman" w:hAnsi="Times New Roman" w:cs="Times New Roman"/>
                <w:b/>
                <w:bCs/>
                <w:color w:val="000000"/>
                <w:sz w:val="20"/>
                <w:szCs w:val="20"/>
                <w:lang w:val="lv-LV"/>
              </w:rPr>
            </w:pPr>
            <w:r w:rsidRPr="00FE413C">
              <w:rPr>
                <w:rFonts w:ascii="Times New Roman" w:hAnsi="Times New Roman" w:cs="Times New Roman"/>
                <w:b/>
                <w:bCs/>
                <w:color w:val="000000"/>
                <w:sz w:val="20"/>
                <w:szCs w:val="20"/>
                <w:lang w:val="lv-LV"/>
              </w:rPr>
              <w:t>Ietekme uz vidi</w:t>
            </w:r>
          </w:p>
        </w:tc>
      </w:tr>
      <w:tr w:rsidR="00441D72" w:rsidRPr="00FE413C" w:rsidTr="002B6F9F">
        <w:trPr>
          <w:gridAfter w:val="1"/>
          <w:wAfter w:w="21" w:type="pct"/>
        </w:trPr>
        <w:tc>
          <w:tcPr>
            <w:tcW w:w="168" w:type="pct"/>
            <w:tcBorders>
              <w:top w:val="nil"/>
              <w:left w:val="single" w:sz="6" w:space="0" w:color="auto"/>
              <w:bottom w:val="single" w:sz="6" w:space="0" w:color="auto"/>
              <w:right w:val="single" w:sz="6" w:space="0" w:color="auto"/>
            </w:tcBorders>
          </w:tcPr>
          <w:p w:rsidR="00441D72" w:rsidRPr="00FE413C" w:rsidRDefault="00441D72" w:rsidP="00E86CFE">
            <w:pPr>
              <w:autoSpaceDE w:val="0"/>
              <w:autoSpaceDN w:val="0"/>
              <w:adjustRightInd w:val="0"/>
              <w:spacing w:after="0" w:line="240" w:lineRule="auto"/>
              <w:rPr>
                <w:rFonts w:ascii="Times New Roman" w:hAnsi="Times New Roman" w:cs="Times New Roman"/>
                <w:b/>
                <w:bCs/>
                <w:color w:val="000000"/>
                <w:sz w:val="20"/>
                <w:szCs w:val="20"/>
                <w:lang w:val="lv-LV"/>
              </w:rPr>
            </w:pPr>
            <w:proofErr w:type="spellStart"/>
            <w:r w:rsidRPr="00FE413C">
              <w:rPr>
                <w:rFonts w:ascii="Times New Roman" w:hAnsi="Times New Roman" w:cs="Times New Roman"/>
                <w:b/>
                <w:bCs/>
                <w:color w:val="000000"/>
                <w:sz w:val="20"/>
                <w:szCs w:val="20"/>
                <w:lang w:val="lv-LV"/>
              </w:rPr>
              <w:t>p.k</w:t>
            </w:r>
            <w:proofErr w:type="spellEnd"/>
          </w:p>
        </w:tc>
        <w:tc>
          <w:tcPr>
            <w:tcW w:w="1078" w:type="pct"/>
            <w:tcBorders>
              <w:top w:val="nil"/>
              <w:left w:val="single" w:sz="6" w:space="0" w:color="auto"/>
              <w:bottom w:val="single" w:sz="6" w:space="0" w:color="auto"/>
              <w:right w:val="single" w:sz="6" w:space="0" w:color="auto"/>
            </w:tcBorders>
          </w:tcPr>
          <w:p w:rsidR="00441D72" w:rsidRPr="00FE413C" w:rsidRDefault="00441D72" w:rsidP="00E86CFE">
            <w:pPr>
              <w:autoSpaceDE w:val="0"/>
              <w:autoSpaceDN w:val="0"/>
              <w:adjustRightInd w:val="0"/>
              <w:spacing w:after="0" w:line="240" w:lineRule="auto"/>
              <w:rPr>
                <w:rFonts w:ascii="Times New Roman" w:hAnsi="Times New Roman" w:cs="Times New Roman"/>
                <w:b/>
                <w:bCs/>
                <w:color w:val="000000"/>
                <w:sz w:val="20"/>
                <w:szCs w:val="20"/>
                <w:lang w:val="lv-LV"/>
              </w:rPr>
            </w:pPr>
            <w:r w:rsidRPr="00FE413C">
              <w:rPr>
                <w:rFonts w:ascii="Times New Roman" w:hAnsi="Times New Roman" w:cs="Times New Roman"/>
                <w:b/>
                <w:bCs/>
                <w:color w:val="000000"/>
                <w:sz w:val="20"/>
                <w:szCs w:val="20"/>
                <w:lang w:val="lv-LV"/>
              </w:rPr>
              <w:t>nosaukums un pasākumi (uzdevumi) apdraudējuma mazināšanai</w:t>
            </w:r>
          </w:p>
        </w:tc>
        <w:tc>
          <w:tcPr>
            <w:tcW w:w="224" w:type="pct"/>
            <w:tcBorders>
              <w:top w:val="nil"/>
              <w:left w:val="single" w:sz="6" w:space="0" w:color="auto"/>
              <w:bottom w:val="single" w:sz="6" w:space="0" w:color="auto"/>
              <w:right w:val="single" w:sz="6" w:space="0" w:color="auto"/>
            </w:tcBorders>
          </w:tcPr>
          <w:p w:rsidR="00441D72" w:rsidRPr="00FE413C" w:rsidRDefault="00441D72" w:rsidP="00E86CFE">
            <w:pPr>
              <w:autoSpaceDE w:val="0"/>
              <w:autoSpaceDN w:val="0"/>
              <w:adjustRightInd w:val="0"/>
              <w:spacing w:after="0" w:line="240" w:lineRule="auto"/>
              <w:rPr>
                <w:rFonts w:ascii="Times New Roman" w:hAnsi="Times New Roman" w:cs="Times New Roman"/>
                <w:b/>
                <w:bCs/>
                <w:color w:val="000000"/>
                <w:sz w:val="20"/>
                <w:szCs w:val="20"/>
                <w:lang w:val="lv-LV"/>
              </w:rPr>
            </w:pPr>
            <w:r w:rsidRPr="00FE413C">
              <w:rPr>
                <w:rFonts w:ascii="Times New Roman" w:hAnsi="Times New Roman" w:cs="Times New Roman"/>
                <w:b/>
                <w:bCs/>
                <w:color w:val="000000"/>
                <w:sz w:val="20"/>
                <w:szCs w:val="20"/>
                <w:lang w:val="lv-LV"/>
              </w:rPr>
              <w:t>kods</w:t>
            </w:r>
          </w:p>
        </w:tc>
        <w:tc>
          <w:tcPr>
            <w:tcW w:w="224" w:type="pct"/>
            <w:tcBorders>
              <w:top w:val="nil"/>
              <w:left w:val="single" w:sz="6" w:space="0" w:color="auto"/>
              <w:bottom w:val="single" w:sz="6" w:space="0" w:color="auto"/>
              <w:right w:val="single" w:sz="6" w:space="0" w:color="auto"/>
            </w:tcBorders>
          </w:tcPr>
          <w:p w:rsidR="00441D72" w:rsidRPr="00FE413C" w:rsidRDefault="00441D72" w:rsidP="00E86CFE">
            <w:pPr>
              <w:autoSpaceDE w:val="0"/>
              <w:autoSpaceDN w:val="0"/>
              <w:adjustRightInd w:val="0"/>
              <w:spacing w:after="0" w:line="240" w:lineRule="auto"/>
              <w:rPr>
                <w:rFonts w:ascii="Times New Roman" w:hAnsi="Times New Roman" w:cs="Times New Roman"/>
                <w:b/>
                <w:bCs/>
                <w:color w:val="000000"/>
                <w:sz w:val="20"/>
                <w:szCs w:val="20"/>
                <w:lang w:val="lv-LV"/>
              </w:rPr>
            </w:pPr>
            <w:proofErr w:type="spellStart"/>
            <w:r w:rsidRPr="00FE413C">
              <w:rPr>
                <w:rFonts w:ascii="Times New Roman" w:hAnsi="Times New Roman" w:cs="Times New Roman"/>
                <w:b/>
                <w:bCs/>
                <w:color w:val="000000"/>
                <w:sz w:val="20"/>
                <w:szCs w:val="20"/>
                <w:lang w:val="lv-LV"/>
              </w:rPr>
              <w:t>ritāte</w:t>
            </w:r>
            <w:proofErr w:type="spellEnd"/>
          </w:p>
        </w:tc>
        <w:tc>
          <w:tcPr>
            <w:tcW w:w="580" w:type="pct"/>
            <w:gridSpan w:val="2"/>
            <w:tcBorders>
              <w:top w:val="nil"/>
              <w:left w:val="single" w:sz="6" w:space="0" w:color="auto"/>
              <w:bottom w:val="single" w:sz="6" w:space="0" w:color="auto"/>
              <w:right w:val="single" w:sz="6" w:space="0" w:color="auto"/>
            </w:tcBorders>
          </w:tcPr>
          <w:p w:rsidR="00441D72" w:rsidRPr="00FE413C" w:rsidRDefault="00441D72" w:rsidP="00E86CFE">
            <w:pPr>
              <w:autoSpaceDE w:val="0"/>
              <w:autoSpaceDN w:val="0"/>
              <w:adjustRightInd w:val="0"/>
              <w:spacing w:after="0" w:line="240" w:lineRule="auto"/>
              <w:rPr>
                <w:rFonts w:ascii="Times New Roman" w:hAnsi="Times New Roman" w:cs="Times New Roman"/>
                <w:b/>
                <w:bCs/>
                <w:color w:val="000000"/>
                <w:sz w:val="20"/>
                <w:szCs w:val="20"/>
                <w:lang w:val="lv-LV"/>
              </w:rPr>
            </w:pPr>
          </w:p>
        </w:tc>
        <w:tc>
          <w:tcPr>
            <w:tcW w:w="1035" w:type="pct"/>
            <w:tcBorders>
              <w:top w:val="nil"/>
              <w:left w:val="single" w:sz="6" w:space="0" w:color="auto"/>
              <w:bottom w:val="single" w:sz="6" w:space="0" w:color="auto"/>
              <w:right w:val="single" w:sz="6" w:space="0" w:color="auto"/>
            </w:tcBorders>
          </w:tcPr>
          <w:p w:rsidR="00441D72" w:rsidRPr="00FE413C" w:rsidRDefault="00441D72" w:rsidP="00E86CFE">
            <w:pPr>
              <w:autoSpaceDE w:val="0"/>
              <w:autoSpaceDN w:val="0"/>
              <w:adjustRightInd w:val="0"/>
              <w:spacing w:after="0" w:line="240" w:lineRule="auto"/>
              <w:rPr>
                <w:rFonts w:ascii="Times New Roman" w:hAnsi="Times New Roman" w:cs="Times New Roman"/>
                <w:b/>
                <w:bCs/>
                <w:color w:val="000000"/>
                <w:sz w:val="20"/>
                <w:szCs w:val="20"/>
                <w:lang w:val="lv-LV"/>
              </w:rPr>
            </w:pPr>
          </w:p>
        </w:tc>
        <w:tc>
          <w:tcPr>
            <w:tcW w:w="353" w:type="pct"/>
            <w:tcBorders>
              <w:top w:val="nil"/>
              <w:left w:val="single" w:sz="6" w:space="0" w:color="auto"/>
              <w:bottom w:val="single" w:sz="6" w:space="0" w:color="auto"/>
              <w:right w:val="single" w:sz="6" w:space="0" w:color="auto"/>
            </w:tcBorders>
          </w:tcPr>
          <w:p w:rsidR="00441D72" w:rsidRPr="00FE413C" w:rsidRDefault="00441D72" w:rsidP="00E86CFE">
            <w:pPr>
              <w:autoSpaceDE w:val="0"/>
              <w:autoSpaceDN w:val="0"/>
              <w:adjustRightInd w:val="0"/>
              <w:spacing w:after="0" w:line="240" w:lineRule="auto"/>
              <w:rPr>
                <w:rFonts w:ascii="Times New Roman" w:hAnsi="Times New Roman" w:cs="Times New Roman"/>
                <w:b/>
                <w:bCs/>
                <w:color w:val="000000"/>
                <w:sz w:val="20"/>
                <w:szCs w:val="20"/>
                <w:lang w:val="lv-LV"/>
              </w:rPr>
            </w:pPr>
            <w:proofErr w:type="spellStart"/>
            <w:r w:rsidRPr="00FE413C">
              <w:rPr>
                <w:rFonts w:ascii="Times New Roman" w:hAnsi="Times New Roman" w:cs="Times New Roman"/>
                <w:b/>
                <w:bCs/>
                <w:color w:val="000000"/>
                <w:sz w:val="20"/>
                <w:szCs w:val="20"/>
                <w:lang w:val="lv-LV"/>
              </w:rPr>
              <w:t>dīgās</w:t>
            </w:r>
            <w:proofErr w:type="spellEnd"/>
            <w:r w:rsidRPr="00FE413C">
              <w:rPr>
                <w:rFonts w:ascii="Times New Roman" w:hAnsi="Times New Roman" w:cs="Times New Roman"/>
                <w:b/>
                <w:bCs/>
                <w:color w:val="000000"/>
                <w:sz w:val="20"/>
                <w:szCs w:val="20"/>
                <w:lang w:val="lv-LV"/>
              </w:rPr>
              <w:t xml:space="preserve"> </w:t>
            </w:r>
            <w:proofErr w:type="spellStart"/>
            <w:r w:rsidRPr="00FE413C">
              <w:rPr>
                <w:rFonts w:ascii="Times New Roman" w:hAnsi="Times New Roman" w:cs="Times New Roman"/>
                <w:b/>
                <w:bCs/>
                <w:color w:val="000000"/>
                <w:sz w:val="20"/>
                <w:szCs w:val="20"/>
                <w:lang w:val="lv-LV"/>
              </w:rPr>
              <w:t>insti-tūcijas</w:t>
            </w:r>
            <w:proofErr w:type="spellEnd"/>
          </w:p>
        </w:tc>
        <w:tc>
          <w:tcPr>
            <w:tcW w:w="316" w:type="pct"/>
            <w:tcBorders>
              <w:top w:val="nil"/>
              <w:left w:val="single" w:sz="6" w:space="0" w:color="auto"/>
              <w:bottom w:val="single" w:sz="6" w:space="0" w:color="auto"/>
              <w:right w:val="single" w:sz="6" w:space="0" w:color="auto"/>
            </w:tcBorders>
          </w:tcPr>
          <w:p w:rsidR="00441D72" w:rsidRPr="00FE413C" w:rsidRDefault="00441D72" w:rsidP="00E86CFE">
            <w:pPr>
              <w:autoSpaceDE w:val="0"/>
              <w:autoSpaceDN w:val="0"/>
              <w:adjustRightInd w:val="0"/>
              <w:spacing w:after="0" w:line="240" w:lineRule="auto"/>
              <w:rPr>
                <w:rFonts w:ascii="Times New Roman" w:hAnsi="Times New Roman" w:cs="Times New Roman"/>
                <w:b/>
                <w:bCs/>
                <w:color w:val="000000"/>
                <w:sz w:val="20"/>
                <w:szCs w:val="20"/>
                <w:lang w:val="lv-LV"/>
              </w:rPr>
            </w:pPr>
            <w:proofErr w:type="spellStart"/>
            <w:r w:rsidRPr="00FE413C">
              <w:rPr>
                <w:rFonts w:ascii="Times New Roman" w:hAnsi="Times New Roman" w:cs="Times New Roman"/>
                <w:b/>
                <w:bCs/>
                <w:color w:val="000000"/>
                <w:sz w:val="20"/>
                <w:szCs w:val="20"/>
                <w:lang w:val="lv-LV"/>
              </w:rPr>
              <w:t>ma</w:t>
            </w:r>
            <w:proofErr w:type="spellEnd"/>
            <w:r w:rsidRPr="00FE413C">
              <w:rPr>
                <w:rFonts w:ascii="Times New Roman" w:hAnsi="Times New Roman" w:cs="Times New Roman"/>
                <w:b/>
                <w:bCs/>
                <w:color w:val="000000"/>
                <w:sz w:val="20"/>
                <w:szCs w:val="20"/>
                <w:lang w:val="lv-LV"/>
              </w:rPr>
              <w:t xml:space="preserve"> veids (</w:t>
            </w:r>
            <w:proofErr w:type="spellStart"/>
            <w:r w:rsidRPr="00FE413C">
              <w:rPr>
                <w:rFonts w:ascii="Times New Roman" w:hAnsi="Times New Roman" w:cs="Times New Roman"/>
                <w:b/>
                <w:bCs/>
                <w:color w:val="000000"/>
                <w:sz w:val="20"/>
                <w:szCs w:val="20"/>
                <w:lang w:val="lv-LV"/>
              </w:rPr>
              <w:t>preven-tīvs</w:t>
            </w:r>
            <w:proofErr w:type="spellEnd"/>
            <w:r w:rsidRPr="00FE413C">
              <w:rPr>
                <w:rFonts w:ascii="Times New Roman" w:hAnsi="Times New Roman" w:cs="Times New Roman"/>
                <w:b/>
                <w:bCs/>
                <w:color w:val="000000"/>
                <w:sz w:val="20"/>
                <w:szCs w:val="20"/>
                <w:lang w:val="lv-LV"/>
              </w:rPr>
              <w:t>/</w:t>
            </w:r>
            <w:proofErr w:type="spellStart"/>
            <w:r w:rsidRPr="00FE413C">
              <w:rPr>
                <w:rFonts w:ascii="Times New Roman" w:hAnsi="Times New Roman" w:cs="Times New Roman"/>
                <w:b/>
                <w:bCs/>
                <w:color w:val="000000"/>
                <w:sz w:val="20"/>
                <w:szCs w:val="20"/>
                <w:lang w:val="lv-LV"/>
              </w:rPr>
              <w:t>gata-vības</w:t>
            </w:r>
            <w:proofErr w:type="spellEnd"/>
            <w:r w:rsidRPr="00FE413C">
              <w:rPr>
                <w:rFonts w:ascii="Times New Roman" w:hAnsi="Times New Roman" w:cs="Times New Roman"/>
                <w:b/>
                <w:bCs/>
                <w:color w:val="000000"/>
                <w:sz w:val="20"/>
                <w:szCs w:val="20"/>
                <w:lang w:val="lv-LV"/>
              </w:rPr>
              <w:t xml:space="preserve">/ </w:t>
            </w:r>
            <w:proofErr w:type="spellStart"/>
            <w:r w:rsidRPr="00FE413C">
              <w:rPr>
                <w:rFonts w:ascii="Times New Roman" w:hAnsi="Times New Roman" w:cs="Times New Roman"/>
                <w:b/>
                <w:bCs/>
                <w:color w:val="000000"/>
                <w:sz w:val="20"/>
                <w:szCs w:val="20"/>
                <w:lang w:val="lv-LV"/>
              </w:rPr>
              <w:t>aizsar-dzības)</w:t>
            </w:r>
            <w:proofErr w:type="spellEnd"/>
          </w:p>
        </w:tc>
        <w:tc>
          <w:tcPr>
            <w:tcW w:w="222" w:type="pct"/>
            <w:tcBorders>
              <w:top w:val="nil"/>
              <w:left w:val="single" w:sz="6" w:space="0" w:color="auto"/>
              <w:bottom w:val="single" w:sz="6" w:space="0" w:color="auto"/>
              <w:right w:val="single" w:sz="6" w:space="0" w:color="auto"/>
            </w:tcBorders>
          </w:tcPr>
          <w:p w:rsidR="00441D72" w:rsidRPr="00FE413C" w:rsidRDefault="00441D72" w:rsidP="00E86CFE">
            <w:pPr>
              <w:autoSpaceDE w:val="0"/>
              <w:autoSpaceDN w:val="0"/>
              <w:adjustRightInd w:val="0"/>
              <w:spacing w:after="0" w:line="240" w:lineRule="auto"/>
              <w:rPr>
                <w:rFonts w:ascii="Times New Roman" w:hAnsi="Times New Roman" w:cs="Times New Roman"/>
                <w:b/>
                <w:bCs/>
                <w:color w:val="000000"/>
                <w:sz w:val="20"/>
                <w:szCs w:val="20"/>
                <w:lang w:val="lv-LV"/>
              </w:rPr>
            </w:pPr>
            <w:proofErr w:type="spellStart"/>
            <w:r w:rsidRPr="00FE413C">
              <w:rPr>
                <w:rFonts w:ascii="Times New Roman" w:hAnsi="Times New Roman" w:cs="Times New Roman"/>
                <w:b/>
                <w:bCs/>
                <w:color w:val="000000"/>
                <w:sz w:val="20"/>
                <w:szCs w:val="20"/>
                <w:lang w:val="lv-LV"/>
              </w:rPr>
              <w:t>des</w:t>
            </w:r>
            <w:proofErr w:type="spellEnd"/>
            <w:r w:rsidRPr="00FE413C">
              <w:rPr>
                <w:rFonts w:ascii="Times New Roman" w:hAnsi="Times New Roman" w:cs="Times New Roman"/>
                <w:b/>
                <w:bCs/>
                <w:color w:val="000000"/>
                <w:sz w:val="20"/>
                <w:szCs w:val="20"/>
                <w:lang w:val="lv-LV"/>
              </w:rPr>
              <w:t xml:space="preserve"> laiks, gadi</w:t>
            </w:r>
          </w:p>
        </w:tc>
        <w:tc>
          <w:tcPr>
            <w:tcW w:w="269" w:type="pct"/>
            <w:gridSpan w:val="4"/>
            <w:tcBorders>
              <w:top w:val="nil"/>
              <w:left w:val="single" w:sz="6" w:space="0" w:color="auto"/>
              <w:bottom w:val="single" w:sz="6" w:space="0" w:color="auto"/>
              <w:right w:val="single" w:sz="6" w:space="0" w:color="auto"/>
            </w:tcBorders>
          </w:tcPr>
          <w:p w:rsidR="00441D72" w:rsidRPr="00FE413C" w:rsidRDefault="00441D72" w:rsidP="00E86CFE">
            <w:pPr>
              <w:autoSpaceDE w:val="0"/>
              <w:autoSpaceDN w:val="0"/>
              <w:adjustRightInd w:val="0"/>
              <w:spacing w:after="0" w:line="240" w:lineRule="auto"/>
              <w:rPr>
                <w:rFonts w:ascii="Times New Roman" w:hAnsi="Times New Roman" w:cs="Times New Roman"/>
                <w:b/>
                <w:bCs/>
                <w:color w:val="000000"/>
                <w:sz w:val="20"/>
                <w:szCs w:val="20"/>
                <w:lang w:val="lv-LV"/>
              </w:rPr>
            </w:pPr>
            <w:r w:rsidRPr="00FE413C">
              <w:rPr>
                <w:rFonts w:ascii="Times New Roman" w:hAnsi="Times New Roman" w:cs="Times New Roman"/>
                <w:b/>
                <w:bCs/>
                <w:color w:val="000000"/>
                <w:sz w:val="20"/>
                <w:szCs w:val="20"/>
                <w:lang w:val="lv-LV"/>
              </w:rPr>
              <w:t>sējuma avots</w:t>
            </w:r>
          </w:p>
        </w:tc>
        <w:tc>
          <w:tcPr>
            <w:tcW w:w="266" w:type="pct"/>
            <w:gridSpan w:val="3"/>
            <w:tcBorders>
              <w:top w:val="single" w:sz="6" w:space="0" w:color="auto"/>
              <w:left w:val="single" w:sz="6" w:space="0" w:color="auto"/>
              <w:bottom w:val="single" w:sz="6" w:space="0" w:color="auto"/>
              <w:right w:val="single" w:sz="6" w:space="0" w:color="auto"/>
            </w:tcBorders>
          </w:tcPr>
          <w:p w:rsidR="00441D72" w:rsidRPr="00FE413C" w:rsidRDefault="00441D72" w:rsidP="00E86CFE">
            <w:pPr>
              <w:autoSpaceDE w:val="0"/>
              <w:autoSpaceDN w:val="0"/>
              <w:adjustRightInd w:val="0"/>
              <w:spacing w:after="0" w:line="240" w:lineRule="auto"/>
              <w:rPr>
                <w:rFonts w:ascii="Times New Roman" w:hAnsi="Times New Roman" w:cs="Times New Roman"/>
                <w:b/>
                <w:bCs/>
                <w:color w:val="000000"/>
                <w:sz w:val="20"/>
                <w:szCs w:val="20"/>
                <w:lang w:val="lv-LV"/>
              </w:rPr>
            </w:pPr>
            <w:proofErr w:type="spellStart"/>
            <w:r w:rsidRPr="00FE413C">
              <w:rPr>
                <w:rFonts w:ascii="Times New Roman" w:hAnsi="Times New Roman" w:cs="Times New Roman"/>
                <w:b/>
                <w:bCs/>
                <w:color w:val="000000"/>
                <w:sz w:val="20"/>
                <w:szCs w:val="20"/>
                <w:lang w:val="lv-LV"/>
              </w:rPr>
              <w:t>Pozitī-va</w:t>
            </w:r>
            <w:proofErr w:type="spellEnd"/>
            <w:r w:rsidRPr="00FE413C">
              <w:rPr>
                <w:rFonts w:ascii="Times New Roman" w:hAnsi="Times New Roman" w:cs="Times New Roman"/>
                <w:b/>
                <w:bCs/>
                <w:color w:val="000000"/>
                <w:sz w:val="20"/>
                <w:szCs w:val="20"/>
                <w:lang w:val="lv-LV"/>
              </w:rPr>
              <w:t xml:space="preserve"> (+), </w:t>
            </w:r>
            <w:r w:rsidRPr="00FE413C">
              <w:rPr>
                <w:rFonts w:ascii="Times New Roman" w:hAnsi="Times New Roman" w:cs="Times New Roman"/>
                <w:b/>
                <w:bCs/>
                <w:color w:val="000000"/>
                <w:spacing w:val="-6"/>
                <w:sz w:val="20"/>
                <w:szCs w:val="20"/>
                <w:lang w:val="lv-LV"/>
              </w:rPr>
              <w:t>neitrāla (</w:t>
            </w:r>
            <w:r w:rsidRPr="00FE413C">
              <w:rPr>
                <w:rFonts w:ascii="Times New Roman" w:hAnsi="Times New Roman" w:cs="Times New Roman"/>
                <w:color w:val="000000"/>
                <w:spacing w:val="-6"/>
                <w:sz w:val="20"/>
                <w:szCs w:val="20"/>
                <w:lang w:val="lv-LV"/>
              </w:rPr>
              <w:t>0</w:t>
            </w:r>
            <w:r w:rsidRPr="00FE413C">
              <w:rPr>
                <w:rFonts w:ascii="Times New Roman" w:hAnsi="Times New Roman" w:cs="Times New Roman"/>
                <w:b/>
                <w:bCs/>
                <w:color w:val="000000"/>
                <w:spacing w:val="-6"/>
                <w:sz w:val="20"/>
                <w:szCs w:val="20"/>
                <w:lang w:val="lv-LV"/>
              </w:rPr>
              <w:t>) vai</w:t>
            </w:r>
            <w:r w:rsidRPr="00FE413C">
              <w:rPr>
                <w:rFonts w:ascii="Times New Roman" w:hAnsi="Times New Roman" w:cs="Times New Roman"/>
                <w:b/>
                <w:bCs/>
                <w:color w:val="000000"/>
                <w:sz w:val="20"/>
                <w:szCs w:val="20"/>
                <w:lang w:val="lv-LV"/>
              </w:rPr>
              <w:t xml:space="preserve"> </w:t>
            </w:r>
            <w:proofErr w:type="spellStart"/>
            <w:r w:rsidRPr="00FE413C">
              <w:rPr>
                <w:rFonts w:ascii="Times New Roman" w:hAnsi="Times New Roman" w:cs="Times New Roman"/>
                <w:b/>
                <w:bCs/>
                <w:color w:val="000000"/>
                <w:sz w:val="20"/>
                <w:szCs w:val="20"/>
                <w:lang w:val="lv-LV"/>
              </w:rPr>
              <w:t>nega-tīva</w:t>
            </w:r>
            <w:proofErr w:type="spellEnd"/>
            <w:r w:rsidRPr="00FE413C">
              <w:rPr>
                <w:rFonts w:ascii="Times New Roman" w:hAnsi="Times New Roman" w:cs="Times New Roman"/>
                <w:b/>
                <w:bCs/>
                <w:color w:val="000000"/>
                <w:sz w:val="20"/>
                <w:szCs w:val="20"/>
                <w:lang w:val="lv-LV"/>
              </w:rPr>
              <w:t> (-)</w:t>
            </w:r>
          </w:p>
        </w:tc>
        <w:tc>
          <w:tcPr>
            <w:tcW w:w="244" w:type="pct"/>
            <w:tcBorders>
              <w:top w:val="single" w:sz="6" w:space="0" w:color="auto"/>
              <w:left w:val="single" w:sz="6" w:space="0" w:color="auto"/>
              <w:bottom w:val="single" w:sz="6" w:space="0" w:color="auto"/>
              <w:right w:val="single" w:sz="6" w:space="0" w:color="auto"/>
            </w:tcBorders>
          </w:tcPr>
          <w:p w:rsidR="00441D72" w:rsidRPr="00FE413C" w:rsidRDefault="00441D72" w:rsidP="00E86CFE">
            <w:pPr>
              <w:autoSpaceDE w:val="0"/>
              <w:autoSpaceDN w:val="0"/>
              <w:adjustRightInd w:val="0"/>
              <w:spacing w:after="0" w:line="240" w:lineRule="auto"/>
              <w:rPr>
                <w:rFonts w:ascii="Times New Roman" w:hAnsi="Times New Roman" w:cs="Times New Roman"/>
                <w:b/>
                <w:bCs/>
                <w:color w:val="000000"/>
                <w:sz w:val="20"/>
                <w:szCs w:val="20"/>
                <w:lang w:val="lv-LV"/>
              </w:rPr>
            </w:pPr>
            <w:r w:rsidRPr="00FE413C">
              <w:rPr>
                <w:rFonts w:ascii="Times New Roman" w:hAnsi="Times New Roman" w:cs="Times New Roman"/>
                <w:b/>
                <w:bCs/>
                <w:color w:val="000000"/>
                <w:sz w:val="20"/>
                <w:szCs w:val="20"/>
                <w:lang w:val="lv-LV"/>
              </w:rPr>
              <w:t>Tieša vai ne-tieša (ja ir)</w:t>
            </w:r>
          </w:p>
        </w:tc>
      </w:tr>
      <w:tr w:rsidR="00EF1FB5" w:rsidRPr="00051834" w:rsidTr="002B6F9F">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1.0.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Plūdu riska informācijas sistēmas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UBA teritorijām uzturēšana un attīstība: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regulāra atjaunošana un papildināšana ar aktuālajiem datiem, tai skaitā upju gultņu šķērsprofilu uzmērīšana ik pēc 1 km applūstošo teritoriju modeļa precizitātes palielināšanai;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precizitātes uzlabošana, iekļaujot augstākas kvalitātes datus (upju šķērsprofilus, precīzu augstumu modeli, pilsētu topogrāfiju lielā mērogā), papildu informāciju (tiltu un HES pārgāžņu izmērus, iedzīvotāju skaitu, svarīgus objektus </w:t>
            </w:r>
            <w:proofErr w:type="spellStart"/>
            <w:r w:rsidRPr="00051834">
              <w:rPr>
                <w:rFonts w:ascii="Times New Roman" w:hAnsi="Times New Roman" w:cs="Times New Roman"/>
                <w:color w:val="000000"/>
                <w:sz w:val="20"/>
                <w:szCs w:val="20"/>
                <w:lang w:val="lv-LV"/>
              </w:rPr>
              <w:t>utml</w:t>
            </w:r>
            <w:proofErr w:type="spellEnd"/>
            <w:r w:rsidRPr="00051834">
              <w:rPr>
                <w:rFonts w:ascii="Times New Roman" w:hAnsi="Times New Roman" w:cs="Times New Roman"/>
                <w:color w:val="000000"/>
                <w:sz w:val="20"/>
                <w:szCs w:val="20"/>
                <w:lang w:val="lv-LV"/>
              </w:rPr>
              <w:t xml:space="preserve">.), paaugstinot nacionālas nozīmes plūdu risku teritoriju detalizācijas pakāpi;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 pilnveidošana ar ZMNĪ novērojumu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staciju operatīvo informāciju un ar papildu varbūtību plūdu draudu kartēm;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jaunu parametru/funkciju izstrāde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(meklēšana pēc kadastra numura);  tehniskā nodrošinājuma pilnveidošana (datortehnika, programmatūra, serveri, datu glabāšanas masīvi), tai skaitā:</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jaunu </w:t>
            </w:r>
            <w:proofErr w:type="spellStart"/>
            <w:r w:rsidRPr="00051834">
              <w:rPr>
                <w:rFonts w:ascii="Times New Roman" w:hAnsi="Times New Roman" w:cs="Times New Roman"/>
                <w:color w:val="000000"/>
                <w:sz w:val="20"/>
                <w:szCs w:val="20"/>
                <w:lang w:val="lv-LV"/>
              </w:rPr>
              <w:t>hidro</w:t>
            </w:r>
            <w:proofErr w:type="spellEnd"/>
            <w:r w:rsidRPr="00051834">
              <w:rPr>
                <w:rFonts w:ascii="Times New Roman" w:hAnsi="Times New Roman" w:cs="Times New Roman"/>
                <w:color w:val="000000"/>
                <w:sz w:val="20"/>
                <w:szCs w:val="20"/>
                <w:lang w:val="lv-LV"/>
              </w:rPr>
              <w:t>/</w:t>
            </w:r>
            <w:proofErr w:type="spellStart"/>
            <w:r w:rsidRPr="00051834">
              <w:rPr>
                <w:rFonts w:ascii="Times New Roman" w:hAnsi="Times New Roman" w:cs="Times New Roman"/>
                <w:color w:val="000000"/>
                <w:sz w:val="20"/>
                <w:szCs w:val="20"/>
                <w:lang w:val="lv-LV"/>
              </w:rPr>
              <w:t>meteo</w:t>
            </w:r>
            <w:proofErr w:type="spellEnd"/>
            <w:r w:rsidRPr="00051834">
              <w:rPr>
                <w:rFonts w:ascii="Times New Roman" w:hAnsi="Times New Roman" w:cs="Times New Roman"/>
                <w:color w:val="000000"/>
                <w:sz w:val="20"/>
                <w:szCs w:val="20"/>
                <w:lang w:val="lv-LV"/>
              </w:rPr>
              <w:t xml:space="preserve"> staciju izveide precizētu datu/ uzmērījumu iegūšanai;</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darbinieku/ekspertu darba kapacitātes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pilnveidošana (apmācības, semināri, informācijas un pieredzes apmaiņas nodrošināšana);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publiskas pieejamības nodrošināšana;</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sākotnējais plūdu riska teritoriju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pārvērtējums atbilstoši modelēšanas datiem.</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1</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Ieinteresēto pušu un sabiedrības operatīva informēšana.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Vides politikas pamatnostādnes.</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Nodrošināt plūdu riska novērtējumam nepieciešamās informācijas uzkrāšanu datu bāzēs un vizualizēšanu vienotā portālā;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uzlabot brīdināšanas sistēmu;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pilnveidot PRIS, izstrādājot jaunas funkcijas;</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nodrošināt PRIS pieejamību valsts institūcijām un pašvaldībām, kas ir atbildīgas  par Civilās aizsardzības likumā doto civilās aizsardzības uzdevumu izpildi.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LVĢMC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9"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budžets </w:t>
            </w:r>
          </w:p>
        </w:tc>
        <w:tc>
          <w:tcPr>
            <w:tcW w:w="266" w:type="pct"/>
            <w:gridSpan w:val="3"/>
            <w:tcBorders>
              <w:top w:val="single" w:sz="6" w:space="0" w:color="auto"/>
              <w:left w:val="single" w:sz="6" w:space="0" w:color="auto"/>
              <w:bottom w:val="single" w:sz="6" w:space="0" w:color="auto"/>
              <w:right w:val="single" w:sz="6" w:space="0" w:color="auto"/>
            </w:tcBorders>
            <w:vAlign w:val="center"/>
          </w:tcPr>
          <w:p w:rsidR="00EF1FB5" w:rsidRPr="001D0266" w:rsidRDefault="00EF1FB5" w:rsidP="00DA418B">
            <w:pPr>
              <w:spacing w:after="0" w:line="240" w:lineRule="auto"/>
              <w:jc w:val="center"/>
              <w:rPr>
                <w:sz w:val="20"/>
                <w:szCs w:val="20"/>
                <w:lang w:val="af-ZA"/>
              </w:rPr>
            </w:pPr>
            <w:r>
              <w:rPr>
                <w:sz w:val="20"/>
                <w:szCs w:val="20"/>
                <w:lang w:val="af-ZA"/>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1D0266" w:rsidRDefault="00EF1FB5" w:rsidP="00DA418B">
            <w:pPr>
              <w:spacing w:after="0" w:line="240" w:lineRule="auto"/>
              <w:jc w:val="center"/>
              <w:rPr>
                <w:sz w:val="20"/>
                <w:szCs w:val="20"/>
                <w:lang w:val="af-ZA"/>
              </w:rPr>
            </w:pPr>
            <w:r>
              <w:rPr>
                <w:sz w:val="20"/>
                <w:szCs w:val="20"/>
                <w:lang w:val="af-ZA"/>
              </w:rPr>
              <w:t>sekun-dāra</w:t>
            </w:r>
          </w:p>
        </w:tc>
      </w:tr>
      <w:tr w:rsidR="00EF1FB5" w:rsidRPr="00051834" w:rsidTr="002B6F9F">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1.1.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Izstrādāti lietus izraisīto plūdu modeļi un lietus plūdu draudu un plūdu riska kartes, adaptēti un integrēti Plūdu riska informācijas sistēmā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1</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Ieinteresēto pušu un sabiedrības operatīva informēšana.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Vides politikas pamatnostādnes.</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Nodrošināt lietus plūdu riska novērtējumam nepieciešamās informācijas uzkrāšanu datu bāzēs un vizualizēšanu PRIS;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nodrošināt lietus plūdu karšu pieejamību valsts institūcijām, pašvaldībām un sabiedrībai.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LVĢMC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Preven-tīvs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2023</w:t>
            </w:r>
          </w:p>
        </w:tc>
        <w:tc>
          <w:tcPr>
            <w:tcW w:w="269"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w:t>
            </w:r>
            <w:proofErr w:type="spellStart"/>
            <w:r>
              <w:rPr>
                <w:rFonts w:ascii="Times New Roman" w:hAnsi="Times New Roman" w:cs="Times New Roman"/>
                <w:color w:val="000000"/>
                <w:sz w:val="20"/>
                <w:szCs w:val="20"/>
                <w:lang w:val="lv-LV"/>
              </w:rPr>
              <w:t>pro-gram-</w:t>
            </w:r>
            <w:r w:rsidRPr="00051834">
              <w:rPr>
                <w:rFonts w:ascii="Times New Roman" w:hAnsi="Times New Roman" w:cs="Times New Roman"/>
                <w:color w:val="000000"/>
                <w:sz w:val="20"/>
                <w:szCs w:val="20"/>
                <w:lang w:val="lv-LV"/>
              </w:rPr>
              <w:t>mas</w:t>
            </w:r>
            <w:proofErr w:type="spellEnd"/>
            <w:r w:rsidRPr="00051834">
              <w:rPr>
                <w:rFonts w:ascii="Times New Roman" w:hAnsi="Times New Roman" w:cs="Times New Roman"/>
                <w:color w:val="000000"/>
                <w:sz w:val="20"/>
                <w:szCs w:val="20"/>
                <w:lang w:val="lv-LV"/>
              </w:rPr>
              <w:t xml:space="preserve"> </w:t>
            </w:r>
          </w:p>
        </w:tc>
        <w:tc>
          <w:tcPr>
            <w:tcW w:w="266" w:type="pct"/>
            <w:gridSpan w:val="3"/>
            <w:tcBorders>
              <w:top w:val="single" w:sz="6" w:space="0" w:color="auto"/>
              <w:left w:val="single" w:sz="6" w:space="0" w:color="auto"/>
              <w:bottom w:val="single" w:sz="6" w:space="0" w:color="auto"/>
              <w:right w:val="single" w:sz="6" w:space="0" w:color="auto"/>
            </w:tcBorders>
            <w:vAlign w:val="center"/>
          </w:tcPr>
          <w:p w:rsidR="00EF1FB5" w:rsidRPr="001D0266" w:rsidRDefault="00EF1FB5" w:rsidP="00DA418B">
            <w:pPr>
              <w:spacing w:after="0" w:line="240" w:lineRule="auto"/>
              <w:jc w:val="center"/>
              <w:rPr>
                <w:sz w:val="20"/>
                <w:szCs w:val="20"/>
                <w:lang w:val="af-ZA"/>
              </w:rPr>
            </w:pPr>
            <w:r>
              <w:rPr>
                <w:sz w:val="20"/>
                <w:szCs w:val="20"/>
                <w:lang w:val="af-ZA"/>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1D0266" w:rsidRDefault="00EF1FB5" w:rsidP="00DA418B">
            <w:pPr>
              <w:spacing w:after="0" w:line="240" w:lineRule="auto"/>
              <w:jc w:val="center"/>
              <w:rPr>
                <w:sz w:val="20"/>
                <w:szCs w:val="20"/>
                <w:lang w:val="af-ZA"/>
              </w:rPr>
            </w:pPr>
            <w:r>
              <w:rPr>
                <w:sz w:val="20"/>
                <w:szCs w:val="20"/>
                <w:lang w:val="af-ZA"/>
              </w:rPr>
              <w:t>sekun-dāra</w:t>
            </w:r>
          </w:p>
        </w:tc>
      </w:tr>
      <w:tr w:rsidR="00EF1FB5" w:rsidRPr="00051834" w:rsidTr="002B6F9F">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1.2.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C6684A">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Izstrādāti ledus izraisīto plūdu modeļi, adaptēti un integrēti Plūdu riska informācijas sistēmā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1</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Ieinteresēto pušu un sabiedrības operatīva informēšana.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Vides politikas pamatnostādnes.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Nodrošināt ledus plūdu riska novērtējumam nepieciešamās informācijas uzkrāšanu datu bāzēs un vizualizēšanu PRIS; - nodrošināt ledus plūdu karšu pieejamību valsts institūcijām, pašvaldībām un sabiedrībai.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LVĢMC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Preven-tīvs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2023</w:t>
            </w:r>
          </w:p>
        </w:tc>
        <w:tc>
          <w:tcPr>
            <w:tcW w:w="269"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w:t>
            </w:r>
            <w:proofErr w:type="spellStart"/>
            <w:r>
              <w:rPr>
                <w:rFonts w:ascii="Times New Roman" w:hAnsi="Times New Roman" w:cs="Times New Roman"/>
                <w:color w:val="000000"/>
                <w:sz w:val="20"/>
                <w:szCs w:val="20"/>
                <w:lang w:val="lv-LV"/>
              </w:rPr>
              <w:t>pro-gram-</w:t>
            </w:r>
            <w:r w:rsidRPr="00051834">
              <w:rPr>
                <w:rFonts w:ascii="Times New Roman" w:hAnsi="Times New Roman" w:cs="Times New Roman"/>
                <w:color w:val="000000"/>
                <w:sz w:val="20"/>
                <w:szCs w:val="20"/>
                <w:lang w:val="lv-LV"/>
              </w:rPr>
              <w:t>mas</w:t>
            </w:r>
            <w:proofErr w:type="spellEnd"/>
            <w:r w:rsidRPr="00051834">
              <w:rPr>
                <w:rFonts w:ascii="Times New Roman" w:hAnsi="Times New Roman" w:cs="Times New Roman"/>
                <w:color w:val="000000"/>
                <w:sz w:val="20"/>
                <w:szCs w:val="20"/>
                <w:lang w:val="lv-LV"/>
              </w:rPr>
              <w:t xml:space="preserve"> </w:t>
            </w:r>
          </w:p>
        </w:tc>
        <w:tc>
          <w:tcPr>
            <w:tcW w:w="266" w:type="pct"/>
            <w:gridSpan w:val="3"/>
            <w:tcBorders>
              <w:top w:val="single" w:sz="6" w:space="0" w:color="auto"/>
              <w:left w:val="single" w:sz="6" w:space="0" w:color="auto"/>
              <w:bottom w:val="single" w:sz="6" w:space="0" w:color="auto"/>
              <w:right w:val="single" w:sz="6" w:space="0" w:color="auto"/>
            </w:tcBorders>
            <w:vAlign w:val="center"/>
          </w:tcPr>
          <w:p w:rsidR="00EF1FB5" w:rsidRPr="001D0266" w:rsidRDefault="00EF1FB5" w:rsidP="00DA418B">
            <w:pPr>
              <w:spacing w:after="0" w:line="240" w:lineRule="auto"/>
              <w:jc w:val="center"/>
              <w:rPr>
                <w:sz w:val="20"/>
                <w:szCs w:val="20"/>
                <w:lang w:val="af-ZA"/>
              </w:rPr>
            </w:pPr>
            <w:r>
              <w:rPr>
                <w:sz w:val="20"/>
                <w:szCs w:val="20"/>
                <w:lang w:val="af-ZA"/>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1D0266" w:rsidRDefault="00EF1FB5" w:rsidP="00DA418B">
            <w:pPr>
              <w:spacing w:after="0" w:line="240" w:lineRule="auto"/>
              <w:jc w:val="center"/>
              <w:rPr>
                <w:sz w:val="20"/>
                <w:szCs w:val="20"/>
                <w:lang w:val="af-ZA"/>
              </w:rPr>
            </w:pPr>
            <w:r>
              <w:rPr>
                <w:sz w:val="20"/>
                <w:szCs w:val="20"/>
                <w:lang w:val="af-ZA"/>
              </w:rPr>
              <w:t>sekun-dāra</w:t>
            </w:r>
          </w:p>
        </w:tc>
      </w:tr>
      <w:tr w:rsidR="00EF1FB5" w:rsidRPr="00051834" w:rsidTr="002B6F9F">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1.3.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3. cikla Sākotnējais plūdu riska novērtējums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1</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2007/60/EK Direktīvas par plūdu riska novērtējumu un pārvaldību īstenošana.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Vides politikas pamatnostādnes.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Pārskatīt esošas un potenciālas plūdu riska teritorijas;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izstrādāt NNPRT kartes; - nodrošināt 3. cikla SPRN ziņojuma pieejamību valsts institūcijām, pašvaldībām un sabiedrībai.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LVĢMC, VARAM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Preven-tīvs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2024</w:t>
            </w:r>
          </w:p>
        </w:tc>
        <w:tc>
          <w:tcPr>
            <w:tcW w:w="269"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budžets </w:t>
            </w:r>
          </w:p>
        </w:tc>
        <w:tc>
          <w:tcPr>
            <w:tcW w:w="266" w:type="pct"/>
            <w:gridSpan w:val="3"/>
            <w:tcBorders>
              <w:top w:val="single" w:sz="6" w:space="0" w:color="auto"/>
              <w:left w:val="single" w:sz="6" w:space="0" w:color="auto"/>
              <w:bottom w:val="single" w:sz="6" w:space="0" w:color="auto"/>
              <w:right w:val="single" w:sz="6" w:space="0" w:color="auto"/>
            </w:tcBorders>
            <w:vAlign w:val="center"/>
          </w:tcPr>
          <w:p w:rsidR="00EF1FB5" w:rsidRPr="001D0266" w:rsidRDefault="00EF1FB5" w:rsidP="00DA418B">
            <w:pPr>
              <w:spacing w:after="0" w:line="240" w:lineRule="auto"/>
              <w:jc w:val="center"/>
              <w:rPr>
                <w:sz w:val="20"/>
                <w:szCs w:val="20"/>
                <w:lang w:val="af-ZA"/>
              </w:rPr>
            </w:pPr>
            <w:r>
              <w:rPr>
                <w:sz w:val="20"/>
                <w:szCs w:val="20"/>
                <w:lang w:val="af-ZA"/>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1D0266" w:rsidRDefault="00EF1FB5" w:rsidP="00DA418B">
            <w:pPr>
              <w:spacing w:after="0" w:line="240" w:lineRule="auto"/>
              <w:jc w:val="center"/>
              <w:rPr>
                <w:sz w:val="20"/>
                <w:szCs w:val="20"/>
                <w:lang w:val="af-ZA"/>
              </w:rPr>
            </w:pPr>
            <w:r>
              <w:rPr>
                <w:sz w:val="20"/>
                <w:szCs w:val="20"/>
                <w:lang w:val="af-ZA"/>
              </w:rPr>
              <w:t>sekun-dāra</w:t>
            </w:r>
          </w:p>
        </w:tc>
      </w:tr>
      <w:tr w:rsidR="00EF1FB5" w:rsidRPr="00051834" w:rsidTr="002B6F9F">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1.4.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Metodiskais atbalsts risinājumu izvēlei lietus plūdu riska mazināšanai pašvaldībās.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1</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Vides politikas pamatnostādnes.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Nodrošināt informācijas pieejamību pašvaldībām par risinājumiem lietus plūdu riska mazināšanai.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VARAM NVO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Preven-tīvs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2021</w:t>
            </w:r>
          </w:p>
        </w:tc>
        <w:tc>
          <w:tcPr>
            <w:tcW w:w="269"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budžets </w:t>
            </w:r>
          </w:p>
        </w:tc>
        <w:tc>
          <w:tcPr>
            <w:tcW w:w="266" w:type="pct"/>
            <w:gridSpan w:val="3"/>
            <w:tcBorders>
              <w:top w:val="single" w:sz="6" w:space="0" w:color="auto"/>
              <w:left w:val="single" w:sz="6" w:space="0" w:color="auto"/>
              <w:bottom w:val="single" w:sz="6" w:space="0" w:color="auto"/>
              <w:right w:val="single" w:sz="6" w:space="0" w:color="auto"/>
            </w:tcBorders>
            <w:vAlign w:val="center"/>
          </w:tcPr>
          <w:p w:rsidR="00EF1FB5" w:rsidRPr="001D0266" w:rsidRDefault="00EF1FB5" w:rsidP="00DA418B">
            <w:pPr>
              <w:spacing w:after="0" w:line="240" w:lineRule="auto"/>
              <w:jc w:val="center"/>
              <w:rPr>
                <w:sz w:val="20"/>
                <w:szCs w:val="20"/>
                <w:lang w:val="af-ZA"/>
              </w:rPr>
            </w:pPr>
            <w:r>
              <w:rPr>
                <w:sz w:val="20"/>
                <w:szCs w:val="20"/>
                <w:lang w:val="af-ZA"/>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1D0266" w:rsidRDefault="00EF1FB5" w:rsidP="00DA418B">
            <w:pPr>
              <w:spacing w:after="0" w:line="240" w:lineRule="auto"/>
              <w:jc w:val="center"/>
              <w:rPr>
                <w:sz w:val="20"/>
                <w:szCs w:val="20"/>
                <w:lang w:val="af-ZA"/>
              </w:rPr>
            </w:pPr>
            <w:r>
              <w:rPr>
                <w:sz w:val="20"/>
                <w:szCs w:val="20"/>
                <w:lang w:val="af-ZA"/>
              </w:rPr>
              <w:t>sekun-dāra</w:t>
            </w:r>
          </w:p>
        </w:tc>
      </w:tr>
      <w:tr w:rsidR="00EF1FB5" w:rsidRPr="00051834" w:rsidTr="002B6F9F">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1.5.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4004AB">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Izstrādāti normatīvie regulējumi plūdu riska zonās pārskatīšanai ar papildus nosacījumiem.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1</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right"/>
              <w:rPr>
                <w:rFonts w:ascii="Times New Roman" w:hAnsi="Times New Roman" w:cs="Times New Roman"/>
                <w:color w:val="000000"/>
                <w:sz w:val="20"/>
                <w:szCs w:val="20"/>
                <w:lang w:val="lv-LV"/>
              </w:rPr>
            </w:pP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 Uzlabot valsts institūciju un pašvaldību informētību par plūdu riska pārskatīšanu.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VARAM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Pašval-dības,</w:t>
            </w:r>
            <w:proofErr w:type="spellEnd"/>
            <w:r w:rsidRPr="00051834">
              <w:rPr>
                <w:rFonts w:ascii="Times New Roman" w:hAnsi="Times New Roman" w:cs="Times New Roman"/>
                <w:color w:val="000000"/>
                <w:sz w:val="20"/>
                <w:szCs w:val="20"/>
                <w:lang w:val="lv-LV"/>
              </w:rPr>
              <w:t xml:space="preserve">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EM</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Preven-tīvs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2027</w:t>
            </w:r>
          </w:p>
        </w:tc>
        <w:tc>
          <w:tcPr>
            <w:tcW w:w="269"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budžets </w:t>
            </w:r>
          </w:p>
        </w:tc>
        <w:tc>
          <w:tcPr>
            <w:tcW w:w="266" w:type="pct"/>
            <w:gridSpan w:val="3"/>
            <w:tcBorders>
              <w:top w:val="single" w:sz="6" w:space="0" w:color="auto"/>
              <w:left w:val="single" w:sz="6" w:space="0" w:color="auto"/>
              <w:bottom w:val="single" w:sz="6" w:space="0" w:color="auto"/>
              <w:right w:val="single" w:sz="6" w:space="0" w:color="auto"/>
            </w:tcBorders>
            <w:vAlign w:val="center"/>
          </w:tcPr>
          <w:p w:rsidR="00EF1FB5" w:rsidRPr="001D0266" w:rsidRDefault="00EF1FB5" w:rsidP="00DA418B">
            <w:pPr>
              <w:spacing w:after="0" w:line="240" w:lineRule="auto"/>
              <w:jc w:val="center"/>
              <w:rPr>
                <w:sz w:val="20"/>
                <w:szCs w:val="20"/>
                <w:lang w:val="af-ZA"/>
              </w:rPr>
            </w:pPr>
            <w:r>
              <w:rPr>
                <w:sz w:val="20"/>
                <w:szCs w:val="20"/>
                <w:lang w:val="af-ZA"/>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1D0266" w:rsidRDefault="00EF1FB5" w:rsidP="00DA418B">
            <w:pPr>
              <w:spacing w:after="0" w:line="240" w:lineRule="auto"/>
              <w:jc w:val="center"/>
              <w:rPr>
                <w:sz w:val="20"/>
                <w:szCs w:val="20"/>
                <w:lang w:val="af-ZA"/>
              </w:rPr>
            </w:pPr>
            <w:r>
              <w:rPr>
                <w:sz w:val="20"/>
                <w:szCs w:val="20"/>
                <w:lang w:val="af-ZA"/>
              </w:rPr>
              <w:t>sekun-dāra</w:t>
            </w:r>
          </w:p>
        </w:tc>
      </w:tr>
      <w:tr w:rsidR="00EF1FB5" w:rsidRPr="00051834" w:rsidTr="002B6F9F">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1.6.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Izstrādāti normatīvie regulējumi mazo HES pienākumu pārskatīšanai, lai iegūtu plūdu operatīvo informāciju.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1</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right"/>
              <w:rPr>
                <w:rFonts w:ascii="Times New Roman" w:hAnsi="Times New Roman" w:cs="Times New Roman"/>
                <w:color w:val="000000"/>
                <w:sz w:val="20"/>
                <w:szCs w:val="20"/>
                <w:lang w:val="lv-LV"/>
              </w:rPr>
            </w:pP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Uzlabot plūdu brīdināšanas sistēmu.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VARAM VVD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Preven-tīvs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2024</w:t>
            </w:r>
          </w:p>
        </w:tc>
        <w:tc>
          <w:tcPr>
            <w:tcW w:w="269"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budžets </w:t>
            </w:r>
          </w:p>
        </w:tc>
        <w:tc>
          <w:tcPr>
            <w:tcW w:w="266" w:type="pct"/>
            <w:gridSpan w:val="3"/>
            <w:tcBorders>
              <w:top w:val="single" w:sz="6" w:space="0" w:color="auto"/>
              <w:left w:val="single" w:sz="6" w:space="0" w:color="auto"/>
              <w:bottom w:val="single" w:sz="6" w:space="0" w:color="auto"/>
              <w:right w:val="single" w:sz="6" w:space="0" w:color="auto"/>
            </w:tcBorders>
            <w:vAlign w:val="center"/>
          </w:tcPr>
          <w:p w:rsidR="00EF1FB5" w:rsidRPr="001D0266" w:rsidRDefault="00EF1FB5" w:rsidP="00DA418B">
            <w:pPr>
              <w:spacing w:after="0" w:line="240" w:lineRule="auto"/>
              <w:jc w:val="center"/>
              <w:rPr>
                <w:sz w:val="20"/>
                <w:szCs w:val="20"/>
                <w:lang w:val="af-ZA"/>
              </w:rPr>
            </w:pPr>
            <w:r>
              <w:rPr>
                <w:sz w:val="20"/>
                <w:szCs w:val="20"/>
                <w:lang w:val="af-ZA"/>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1D0266" w:rsidRDefault="00EF1FB5" w:rsidP="00DA418B">
            <w:pPr>
              <w:spacing w:after="0" w:line="240" w:lineRule="auto"/>
              <w:jc w:val="center"/>
              <w:rPr>
                <w:sz w:val="20"/>
                <w:szCs w:val="20"/>
                <w:lang w:val="af-ZA"/>
              </w:rPr>
            </w:pPr>
            <w:r>
              <w:rPr>
                <w:sz w:val="20"/>
                <w:szCs w:val="20"/>
                <w:lang w:val="af-ZA"/>
              </w:rPr>
              <w:t>sekun-dāra</w:t>
            </w:r>
          </w:p>
        </w:tc>
      </w:tr>
      <w:tr w:rsidR="00EF1FB5" w:rsidRPr="00051834" w:rsidTr="002B6F9F">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1.7.</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“Kritēriji un metodika plūdu risku </w:t>
            </w:r>
            <w:r w:rsidRPr="00051834">
              <w:rPr>
                <w:rFonts w:ascii="Times New Roman" w:hAnsi="Times New Roman" w:cs="Times New Roman"/>
                <w:color w:val="000000"/>
                <w:sz w:val="20"/>
                <w:szCs w:val="20"/>
                <w:lang w:val="lv-LV"/>
              </w:rPr>
              <w:lastRenderedPageBreak/>
              <w:t>mazināšanas pasākumu izvērtēšanai” 2015. gada metodikas aktualizēšana</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1</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t xml:space="preserve">2007/60/EK </w:t>
            </w:r>
            <w:r w:rsidRPr="00051834">
              <w:rPr>
                <w:rFonts w:ascii="Times New Roman" w:eastAsia="Calibri" w:hAnsi="Times New Roman" w:cs="Times New Roman"/>
                <w:sz w:val="20"/>
                <w:szCs w:val="20"/>
                <w:lang w:val="lv-LV"/>
              </w:rPr>
              <w:lastRenderedPageBreak/>
              <w:t>Direktīvas par plūdu riska novērtējumu un pārvaldību īstenošana.</w:t>
            </w:r>
          </w:p>
          <w:p w:rsidR="00EF1FB5" w:rsidRPr="00051834" w:rsidRDefault="00EF1FB5" w:rsidP="00915FB2">
            <w:pPr>
              <w:spacing w:after="0" w:line="240" w:lineRule="auto"/>
              <w:ind w:left="57" w:right="57" w:hanging="29"/>
              <w:rPr>
                <w:rFonts w:ascii="Times New Roman" w:hAnsi="Times New Roman" w:cs="Times New Roman"/>
                <w:sz w:val="20"/>
                <w:szCs w:val="20"/>
                <w:lang w:val="lv-LV"/>
              </w:rPr>
            </w:pP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left="57" w:right="57" w:hanging="34"/>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lastRenderedPageBreak/>
              <w:t xml:space="preserve">- Aktualizēt kritērijus un metodiku </w:t>
            </w:r>
            <w:r w:rsidRPr="00051834">
              <w:rPr>
                <w:rFonts w:ascii="Times New Roman" w:eastAsia="Calibri" w:hAnsi="Times New Roman" w:cs="Times New Roman"/>
                <w:sz w:val="20"/>
                <w:szCs w:val="20"/>
                <w:lang w:val="lv-LV"/>
              </w:rPr>
              <w:lastRenderedPageBreak/>
              <w:t xml:space="preserve">plūdu risku mazināšanas pasākumu izvērtēšanai, ņemot vērā īpaši aizsargājamo dabas teritoriju, dabisko un daļēji dabisko biotopu un zaļās infrastruktūras teritoriju, tostarp zālāju un meža zemes lomu plūdu pārvaldībā.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left="57" w:right="57"/>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lastRenderedPageBreak/>
              <w:t xml:space="preserve">LVĢMC, </w:t>
            </w:r>
            <w:r w:rsidRPr="00051834">
              <w:rPr>
                <w:rFonts w:ascii="Times New Roman" w:eastAsia="Calibri" w:hAnsi="Times New Roman" w:cs="Times New Roman"/>
                <w:sz w:val="20"/>
                <w:szCs w:val="20"/>
                <w:lang w:val="lv-LV"/>
              </w:rPr>
              <w:lastRenderedPageBreak/>
              <w:t>VARAM, DAP</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left="57" w:right="57"/>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lastRenderedPageBreak/>
              <w:t>Preventī</w:t>
            </w:r>
            <w:r w:rsidRPr="00051834">
              <w:rPr>
                <w:rFonts w:ascii="Times New Roman" w:eastAsia="Calibri" w:hAnsi="Times New Roman" w:cs="Times New Roman"/>
                <w:sz w:val="20"/>
                <w:szCs w:val="20"/>
                <w:lang w:val="lv-LV"/>
              </w:rPr>
              <w:lastRenderedPageBreak/>
              <w:t>vs</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2B6F9F">
            <w:pPr>
              <w:spacing w:after="0" w:line="240" w:lineRule="auto"/>
              <w:ind w:right="57"/>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lastRenderedPageBreak/>
              <w:t>2023</w:t>
            </w:r>
            <w:r>
              <w:rPr>
                <w:rFonts w:ascii="Times New Roman" w:eastAsia="Calibri" w:hAnsi="Times New Roman" w:cs="Times New Roman"/>
                <w:sz w:val="20"/>
                <w:szCs w:val="20"/>
                <w:lang w:val="lv-LV"/>
              </w:rPr>
              <w:lastRenderedPageBreak/>
              <w:t>-</w:t>
            </w:r>
            <w:r w:rsidRPr="00051834">
              <w:rPr>
                <w:rFonts w:ascii="Times New Roman" w:eastAsia="Calibri" w:hAnsi="Times New Roman" w:cs="Times New Roman"/>
                <w:sz w:val="20"/>
                <w:szCs w:val="20"/>
                <w:lang w:val="lv-LV"/>
              </w:rPr>
              <w:t>2024</w:t>
            </w:r>
          </w:p>
        </w:tc>
        <w:tc>
          <w:tcPr>
            <w:tcW w:w="269"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left="57" w:right="57"/>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lastRenderedPageBreak/>
              <w:t xml:space="preserve">Valsts </w:t>
            </w:r>
            <w:proofErr w:type="spellStart"/>
            <w:r w:rsidRPr="00051834">
              <w:rPr>
                <w:rFonts w:ascii="Times New Roman" w:eastAsia="Calibri" w:hAnsi="Times New Roman" w:cs="Times New Roman"/>
                <w:sz w:val="20"/>
                <w:szCs w:val="20"/>
                <w:lang w:val="lv-LV"/>
              </w:rPr>
              <w:lastRenderedPageBreak/>
              <w:t>bu</w:t>
            </w:r>
            <w:r>
              <w:rPr>
                <w:rFonts w:ascii="Times New Roman" w:eastAsia="Calibri" w:hAnsi="Times New Roman" w:cs="Times New Roman"/>
                <w:sz w:val="20"/>
                <w:szCs w:val="20"/>
                <w:lang w:val="lv-LV"/>
              </w:rPr>
              <w:t>-</w:t>
            </w:r>
            <w:r w:rsidRPr="00051834">
              <w:rPr>
                <w:rFonts w:ascii="Times New Roman" w:eastAsia="Calibri" w:hAnsi="Times New Roman" w:cs="Times New Roman"/>
                <w:sz w:val="20"/>
                <w:szCs w:val="20"/>
                <w:lang w:val="lv-LV"/>
              </w:rPr>
              <w:t>džets</w:t>
            </w:r>
            <w:proofErr w:type="spellEnd"/>
          </w:p>
        </w:tc>
        <w:tc>
          <w:tcPr>
            <w:tcW w:w="266"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left="57" w:right="57"/>
              <w:jc w:val="center"/>
              <w:rPr>
                <w:rFonts w:ascii="Times New Roman" w:hAnsi="Times New Roman" w:cs="Times New Roman"/>
                <w:sz w:val="20"/>
                <w:szCs w:val="20"/>
                <w:lang w:val="lv-LV"/>
              </w:rPr>
            </w:pP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
        </w:tc>
      </w:tr>
      <w:tr w:rsidR="00EF1FB5" w:rsidRPr="00051834" w:rsidTr="00BA2F98">
        <w:trPr>
          <w:gridAfter w:val="1"/>
          <w:wAfter w:w="21" w:type="pct"/>
        </w:trPr>
        <w:tc>
          <w:tcPr>
            <w:tcW w:w="4979" w:type="pct"/>
            <w:gridSpan w:val="18"/>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eastAsia="Calibri" w:hAnsi="Times New Roman" w:cs="Times New Roman"/>
                <w:b/>
                <w:sz w:val="20"/>
                <w:szCs w:val="20"/>
                <w:lang w:val="lv-LV"/>
              </w:rPr>
              <w:lastRenderedPageBreak/>
              <w:t>Daugavas HES</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left="57" w:right="57"/>
              <w:jc w:val="center"/>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t>2.1.</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left="57" w:right="57" w:hanging="12"/>
              <w:rPr>
                <w:rFonts w:ascii="Times New Roman" w:hAnsi="Times New Roman" w:cs="Times New Roman"/>
                <w:sz w:val="20"/>
                <w:szCs w:val="20"/>
                <w:lang w:val="lv-LV"/>
              </w:rPr>
            </w:pPr>
            <w:r w:rsidRPr="00051834">
              <w:rPr>
                <w:rFonts w:ascii="Times New Roman" w:eastAsia="Calibri" w:hAnsi="Times New Roman" w:cs="Times New Roman"/>
                <w:color w:val="000000"/>
                <w:sz w:val="20"/>
                <w:szCs w:val="20"/>
                <w:lang w:val="lv-LV"/>
              </w:rPr>
              <w:t xml:space="preserve">Daugavas HES (Rīgas, Ķeguma, Pļaviņu) hidrotehnisko būvju uzturēšana tehniskā kārtībā atbilstoši "A" klases būves drošuma programmas prasībām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left="57"/>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t>V013SPE048SP  E060SP</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left="57" w:right="57" w:hanging="12"/>
              <w:jc w:val="center"/>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t>1.</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left="57" w:right="57"/>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t>Likumdošanas prasības.</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left="57" w:right="57" w:firstLine="33"/>
              <w:rPr>
                <w:rFonts w:ascii="Times New Roman" w:hAnsi="Times New Roman" w:cs="Times New Roman"/>
                <w:sz w:val="20"/>
                <w:szCs w:val="20"/>
                <w:lang w:val="lv-LV"/>
              </w:rPr>
            </w:pPr>
            <w:r w:rsidRPr="00051834">
              <w:rPr>
                <w:rFonts w:ascii="Times New Roman" w:eastAsia="Calibri" w:hAnsi="Times New Roman" w:cs="Times New Roman"/>
                <w:color w:val="000000"/>
                <w:sz w:val="20"/>
                <w:szCs w:val="20"/>
                <w:lang w:val="lv-LV"/>
              </w:rPr>
              <w:t xml:space="preserve">- HES hidrotehnisko būvju un </w:t>
            </w:r>
            <w:proofErr w:type="spellStart"/>
            <w:r w:rsidRPr="00051834">
              <w:rPr>
                <w:rFonts w:ascii="Times New Roman" w:eastAsia="Calibri" w:hAnsi="Times New Roman" w:cs="Times New Roman"/>
                <w:color w:val="000000"/>
                <w:sz w:val="20"/>
                <w:szCs w:val="20"/>
                <w:lang w:val="lv-LV"/>
              </w:rPr>
              <w:t>hidromehānisko</w:t>
            </w:r>
            <w:proofErr w:type="spellEnd"/>
            <w:r w:rsidRPr="00051834">
              <w:rPr>
                <w:rFonts w:ascii="Times New Roman" w:eastAsia="Calibri" w:hAnsi="Times New Roman" w:cs="Times New Roman"/>
                <w:color w:val="000000"/>
                <w:sz w:val="20"/>
                <w:szCs w:val="20"/>
                <w:lang w:val="lv-LV"/>
              </w:rPr>
              <w:t xml:space="preserve"> iekārtu ikdienas apsekošana, būvju stāvokļa monitorings, uzturēšana un pārbūve.</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AS LATV-ENERGO</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Preven-tīvs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Ne-pār-</w:t>
            </w:r>
            <w:proofErr w:type="spellStart"/>
            <w:r w:rsidRPr="00051834">
              <w:rPr>
                <w:rFonts w:ascii="Times New Roman" w:hAnsi="Times New Roman" w:cs="Times New Roman"/>
                <w:color w:val="000000"/>
                <w:sz w:val="20"/>
                <w:szCs w:val="20"/>
                <w:lang w:val="lv-LV"/>
              </w:rPr>
              <w:t>trauk-ti</w:t>
            </w:r>
            <w:proofErr w:type="spellEnd"/>
            <w:r w:rsidRPr="00051834">
              <w:rPr>
                <w:rFonts w:ascii="Times New Roman" w:hAnsi="Times New Roman" w:cs="Times New Roman"/>
                <w:color w:val="000000"/>
                <w:sz w:val="20"/>
                <w:szCs w:val="20"/>
                <w:lang w:val="lv-LV"/>
              </w:rPr>
              <w:t xml:space="preserve"> </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Ikga</w:t>
            </w:r>
            <w:r>
              <w:rPr>
                <w:rFonts w:ascii="Times New Roman" w:hAnsi="Times New Roman" w:cs="Times New Roman"/>
                <w:color w:val="000000"/>
                <w:sz w:val="20"/>
                <w:szCs w:val="20"/>
                <w:lang w:val="lv-LV"/>
              </w:rPr>
              <w:t>-</w:t>
            </w:r>
            <w:r w:rsidRPr="00051834">
              <w:rPr>
                <w:rFonts w:ascii="Times New Roman" w:hAnsi="Times New Roman" w:cs="Times New Roman"/>
                <w:color w:val="000000"/>
                <w:sz w:val="20"/>
                <w:szCs w:val="20"/>
                <w:lang w:val="lv-LV"/>
              </w:rPr>
              <w:t>dējais</w:t>
            </w:r>
            <w:proofErr w:type="spellEnd"/>
            <w:r w:rsidRPr="00051834">
              <w:rPr>
                <w:rFonts w:ascii="Times New Roman" w:hAnsi="Times New Roman" w:cs="Times New Roman"/>
                <w:color w:val="000000"/>
                <w:sz w:val="20"/>
                <w:szCs w:val="20"/>
                <w:lang w:val="lv-LV"/>
              </w:rPr>
              <w:t xml:space="preserve"> budžeta plānojums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netieša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2.2.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Pļaviņu HES hidrotehnisko būvju uzturēšana tehniskā kārtībā atbilstoši "A" klases būves drošuma programmas prasībām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E060 SP</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1</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Likumdošanas prasības.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Nostiprināt sistemātisku ūdens </w:t>
            </w:r>
            <w:proofErr w:type="spellStart"/>
            <w:r w:rsidRPr="00051834">
              <w:rPr>
                <w:rFonts w:ascii="Times New Roman" w:hAnsi="Times New Roman" w:cs="Times New Roman"/>
                <w:color w:val="000000"/>
                <w:sz w:val="20"/>
                <w:szCs w:val="20"/>
                <w:lang w:val="lv-LV"/>
              </w:rPr>
              <w:t>novadbūvju</w:t>
            </w:r>
            <w:proofErr w:type="spellEnd"/>
            <w:r w:rsidRPr="00051834">
              <w:rPr>
                <w:rFonts w:ascii="Times New Roman" w:hAnsi="Times New Roman" w:cs="Times New Roman"/>
                <w:color w:val="000000"/>
                <w:sz w:val="20"/>
                <w:szCs w:val="20"/>
                <w:lang w:val="lv-LV"/>
              </w:rPr>
              <w:t xml:space="preserve">, dambju un citu hidrotehnisko būvju ikdienas apsekošanu, uzturēšanu un būvju stāvokļa monitoringu;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izbūvēt rezerves pārgāznes;</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balstu, atbalstsienu un aizvaru konstrukcijas.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AS LATV-ENERGO</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160"/>
              <w:ind w:left="57" w:right="57"/>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t>Gata</w:t>
            </w:r>
            <w:r>
              <w:rPr>
                <w:rFonts w:ascii="Times New Roman" w:eastAsia="Calibri" w:hAnsi="Times New Roman" w:cs="Times New Roman"/>
                <w:sz w:val="20"/>
                <w:szCs w:val="20"/>
                <w:lang w:val="lv-LV"/>
              </w:rPr>
              <w:t>-</w:t>
            </w:r>
            <w:proofErr w:type="spellStart"/>
            <w:r w:rsidRPr="00051834">
              <w:rPr>
                <w:rFonts w:ascii="Times New Roman" w:eastAsia="Calibri" w:hAnsi="Times New Roman" w:cs="Times New Roman"/>
                <w:sz w:val="20"/>
                <w:szCs w:val="20"/>
                <w:lang w:val="lv-LV"/>
              </w:rPr>
              <w:t>vības</w:t>
            </w:r>
            <w:proofErr w:type="spellEnd"/>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2B6F9F">
            <w:pPr>
              <w:spacing w:after="160"/>
              <w:ind w:right="57"/>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t>2026</w:t>
            </w:r>
            <w:r>
              <w:rPr>
                <w:rFonts w:ascii="Times New Roman" w:eastAsia="Calibri" w:hAnsi="Times New Roman" w:cs="Times New Roman"/>
                <w:sz w:val="20"/>
                <w:szCs w:val="20"/>
                <w:lang w:val="lv-LV"/>
              </w:rPr>
              <w:t>-2030</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rPr>
                <w:rFonts w:ascii="Times New Roman" w:hAnsi="Times New Roman" w:cs="Times New Roman"/>
                <w:color w:val="000000"/>
                <w:sz w:val="20"/>
                <w:szCs w:val="20"/>
                <w:lang w:val="lv-LV"/>
              </w:rPr>
            </w:pPr>
            <w:r w:rsidRPr="00051834">
              <w:rPr>
                <w:rFonts w:ascii="Times New Roman" w:eastAsia="Calibri" w:hAnsi="Times New Roman" w:cs="Times New Roman"/>
                <w:color w:val="000000"/>
                <w:sz w:val="20"/>
                <w:szCs w:val="20"/>
                <w:lang w:val="lv-LV"/>
              </w:rPr>
              <w:t>Valsts budžets</w:t>
            </w:r>
          </w:p>
          <w:p w:rsidR="00EF1FB5" w:rsidRPr="00051834" w:rsidRDefault="00EF1FB5" w:rsidP="00915FB2">
            <w:pPr>
              <w:spacing w:after="0" w:line="240" w:lineRule="auto"/>
              <w:rPr>
                <w:rFonts w:ascii="Times New Roman" w:hAnsi="Times New Roman" w:cs="Times New Roman"/>
                <w:color w:val="000000"/>
                <w:sz w:val="20"/>
                <w:szCs w:val="20"/>
                <w:lang w:val="lv-LV"/>
              </w:rPr>
            </w:pPr>
            <w:r w:rsidRPr="00051834">
              <w:rPr>
                <w:rFonts w:ascii="Times New Roman" w:eastAsia="Calibri" w:hAnsi="Times New Roman" w:cs="Times New Roman"/>
                <w:color w:val="000000"/>
                <w:sz w:val="20"/>
                <w:szCs w:val="20"/>
                <w:lang w:val="lv-LV"/>
              </w:rPr>
              <w:t>(vidēja termiņa budžeta plāno</w:t>
            </w:r>
            <w:r>
              <w:rPr>
                <w:rFonts w:ascii="Times New Roman" w:eastAsia="Calibri" w:hAnsi="Times New Roman" w:cs="Times New Roman"/>
                <w:color w:val="000000"/>
                <w:sz w:val="20"/>
                <w:szCs w:val="20"/>
                <w:lang w:val="lv-LV"/>
              </w:rPr>
              <w:t>-</w:t>
            </w:r>
            <w:r w:rsidRPr="00051834">
              <w:rPr>
                <w:rFonts w:ascii="Times New Roman" w:eastAsia="Calibri" w:hAnsi="Times New Roman" w:cs="Times New Roman"/>
                <w:color w:val="000000"/>
                <w:sz w:val="20"/>
                <w:szCs w:val="20"/>
                <w:lang w:val="lv-LV"/>
              </w:rPr>
              <w:t>jums),  ES fondi</w:t>
            </w:r>
          </w:p>
          <w:p w:rsidR="00EF1FB5" w:rsidRPr="00051834" w:rsidRDefault="00EF1FB5" w:rsidP="00915FB2">
            <w:pPr>
              <w:spacing w:after="160"/>
              <w:ind w:left="57"/>
              <w:rPr>
                <w:rFonts w:ascii="Times New Roman" w:hAnsi="Times New Roman" w:cs="Times New Roman"/>
                <w:sz w:val="20"/>
                <w:szCs w:val="20"/>
                <w:lang w:val="lv-LV"/>
              </w:rPr>
            </w:pP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netieša</w:t>
            </w:r>
          </w:p>
        </w:tc>
      </w:tr>
      <w:tr w:rsidR="00EF1FB5" w:rsidRPr="00051834" w:rsidTr="000C587B">
        <w:trPr>
          <w:gridAfter w:val="1"/>
          <w:wAfter w:w="21" w:type="pct"/>
        </w:trPr>
        <w:tc>
          <w:tcPr>
            <w:tcW w:w="4979" w:type="pct"/>
            <w:gridSpan w:val="18"/>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eastAsia="Calibri" w:hAnsi="Times New Roman" w:cs="Times New Roman"/>
                <w:b/>
                <w:sz w:val="20"/>
                <w:szCs w:val="20"/>
                <w:lang w:val="lv-LV"/>
              </w:rPr>
              <w:t>Daugavpils pilsēta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0F1D0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3.1.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Meliorācijas grāvju un caurteku sakārtošana, rakšana un ekspluatācija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D500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D487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Meliorācijas sistēmas </w:t>
            </w:r>
            <w:proofErr w:type="spellStart"/>
            <w:r w:rsidRPr="00051834">
              <w:rPr>
                <w:rFonts w:ascii="Times New Roman" w:hAnsi="Times New Roman" w:cs="Times New Roman"/>
                <w:color w:val="000000"/>
                <w:sz w:val="20"/>
                <w:szCs w:val="20"/>
                <w:lang w:val="lv-LV"/>
              </w:rPr>
              <w:t>Daugav-pils</w:t>
            </w:r>
            <w:proofErr w:type="spellEnd"/>
            <w:r w:rsidRPr="00051834">
              <w:rPr>
                <w:rFonts w:ascii="Times New Roman" w:hAnsi="Times New Roman" w:cs="Times New Roman"/>
                <w:color w:val="000000"/>
                <w:sz w:val="20"/>
                <w:szCs w:val="20"/>
                <w:lang w:val="lv-LV"/>
              </w:rPr>
              <w:t xml:space="preserve"> pilsētas pašvaldībā ir salīdzinoši novecojušas un aptuveni 30 gadu laikā nav atjaunotas, ir būtisks risks kanalizācijas notekūdeņu nonākšanai vidē.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Mežciema meliorācijas sistēmu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(Alberta – </w:t>
            </w:r>
            <w:proofErr w:type="spellStart"/>
            <w:r w:rsidRPr="00051834">
              <w:rPr>
                <w:rFonts w:ascii="Times New Roman" w:hAnsi="Times New Roman" w:cs="Times New Roman"/>
                <w:color w:val="000000"/>
                <w:sz w:val="20"/>
                <w:szCs w:val="20"/>
                <w:lang w:val="lv-LV"/>
              </w:rPr>
              <w:t>Plāteru</w:t>
            </w:r>
            <w:proofErr w:type="spellEnd"/>
            <w:r w:rsidRPr="00051834">
              <w:rPr>
                <w:rFonts w:ascii="Times New Roman" w:hAnsi="Times New Roman" w:cs="Times New Roman"/>
                <w:color w:val="000000"/>
                <w:sz w:val="20"/>
                <w:szCs w:val="20"/>
                <w:lang w:val="lv-LV"/>
              </w:rPr>
              <w:t xml:space="preserve"> – pilsētas robežas rajonā) 5000 m garumā;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no applūšanas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600 iedzīvotājus;</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veikt atbilstošu meliorācijas sistēmas tehniskā stāvokļa pilnvērtīgu uzturēšanu.</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Daugav-pils</w:t>
            </w:r>
            <w:proofErr w:type="spellEnd"/>
            <w:r w:rsidRPr="00051834">
              <w:rPr>
                <w:rFonts w:ascii="Times New Roman" w:hAnsi="Times New Roman" w:cs="Times New Roman"/>
                <w:color w:val="000000"/>
                <w:sz w:val="20"/>
                <w:szCs w:val="20"/>
                <w:lang w:val="lv-LV"/>
              </w:rPr>
              <w:t xml:space="preserve"> pilsētas dome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8663BD">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3.2.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Sūkņu stacijas izbūve Lauceses upes rajonā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D496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Pavasara palu laikā tiek appludinātas </w:t>
            </w:r>
            <w:r w:rsidRPr="00051834">
              <w:rPr>
                <w:rFonts w:ascii="Times New Roman" w:hAnsi="Times New Roman" w:cs="Times New Roman"/>
                <w:color w:val="000000"/>
                <w:sz w:val="20"/>
                <w:szCs w:val="20"/>
                <w:lang w:val="lv-LV"/>
              </w:rPr>
              <w:lastRenderedPageBreak/>
              <w:t xml:space="preserve">Laucesas upes lejasteces gala piegulošās pilsētas platības ~ 158 ha. Esošie grāvji </w:t>
            </w:r>
            <w:proofErr w:type="spellStart"/>
            <w:r w:rsidRPr="00051834">
              <w:rPr>
                <w:rFonts w:ascii="Times New Roman" w:hAnsi="Times New Roman" w:cs="Times New Roman"/>
                <w:color w:val="000000"/>
                <w:sz w:val="20"/>
                <w:szCs w:val="20"/>
                <w:lang w:val="lv-LV"/>
              </w:rPr>
              <w:t>atro-das</w:t>
            </w:r>
            <w:proofErr w:type="spellEnd"/>
            <w:r w:rsidRPr="00051834">
              <w:rPr>
                <w:rFonts w:ascii="Times New Roman" w:hAnsi="Times New Roman" w:cs="Times New Roman"/>
                <w:color w:val="000000"/>
                <w:sz w:val="20"/>
                <w:szCs w:val="20"/>
                <w:lang w:val="lv-LV"/>
              </w:rPr>
              <w:t xml:space="preserve"> sliktā tehniskajā stāvoklī, tie ir piesērējuši, </w:t>
            </w:r>
            <w:proofErr w:type="spellStart"/>
            <w:r w:rsidRPr="00051834">
              <w:rPr>
                <w:rFonts w:ascii="Times New Roman" w:hAnsi="Times New Roman" w:cs="Times New Roman"/>
                <w:color w:val="000000"/>
                <w:sz w:val="20"/>
                <w:szCs w:val="20"/>
                <w:lang w:val="lv-LV"/>
              </w:rPr>
              <w:t>aizau-guši</w:t>
            </w:r>
            <w:proofErr w:type="spellEnd"/>
            <w:r w:rsidRPr="00051834">
              <w:rPr>
                <w:rFonts w:ascii="Times New Roman" w:hAnsi="Times New Roman" w:cs="Times New Roman"/>
                <w:color w:val="000000"/>
                <w:sz w:val="20"/>
                <w:szCs w:val="20"/>
                <w:lang w:val="lv-LV"/>
              </w:rPr>
              <w:t xml:space="preserve"> ar krūmiem un nezālēm, tādejādi nepildot savas funkcijas.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Aizsargāt no applūšanas iedzīvotājus;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uzbērt aizsargdambi;</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izbūvēt sūkņu staciju un apakšstaciju ar jaudu 8MW;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novērst vides piesārņojuma risku no izgāztuves applūšanas;</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nodrošināt rajona labiekārtošanu.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lastRenderedPageBreak/>
              <w:t>Daugav-pils</w:t>
            </w:r>
            <w:proofErr w:type="spellEnd"/>
            <w:r w:rsidRPr="00051834">
              <w:rPr>
                <w:rFonts w:ascii="Times New Roman" w:hAnsi="Times New Roman" w:cs="Times New Roman"/>
                <w:color w:val="000000"/>
                <w:sz w:val="20"/>
                <w:szCs w:val="20"/>
                <w:lang w:val="lv-LV"/>
              </w:rPr>
              <w:t xml:space="preserve"> </w:t>
            </w:r>
            <w:r w:rsidRPr="00051834">
              <w:rPr>
                <w:rFonts w:ascii="Times New Roman" w:hAnsi="Times New Roman" w:cs="Times New Roman"/>
                <w:color w:val="000000"/>
                <w:sz w:val="20"/>
                <w:szCs w:val="20"/>
                <w:lang w:val="lv-LV"/>
              </w:rPr>
              <w:lastRenderedPageBreak/>
              <w:t xml:space="preserve">pilsētas dome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lastRenderedPageBreak/>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w:t>
            </w:r>
            <w:r w:rsidRPr="00051834">
              <w:rPr>
                <w:rFonts w:ascii="Times New Roman" w:hAnsi="Times New Roman" w:cs="Times New Roman"/>
                <w:color w:val="000000"/>
                <w:sz w:val="20"/>
                <w:szCs w:val="20"/>
                <w:lang w:val="lv-LV"/>
              </w:rPr>
              <w:lastRenderedPageBreak/>
              <w:t>džets,</w:t>
            </w:r>
            <w:proofErr w:type="spellEnd"/>
            <w:r w:rsidRPr="00051834">
              <w:rPr>
                <w:rFonts w:ascii="Times New Roman" w:hAnsi="Times New Roman" w:cs="Times New Roman"/>
                <w:color w:val="000000"/>
                <w:sz w:val="20"/>
                <w:szCs w:val="20"/>
                <w:lang w:val="lv-LV"/>
              </w:rPr>
              <w:t xml:space="preserve">  ES fondi</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C64541">
        <w:trPr>
          <w:gridAfter w:val="1"/>
          <w:wAfter w:w="21" w:type="pct"/>
        </w:trPr>
        <w:tc>
          <w:tcPr>
            <w:tcW w:w="4979" w:type="pct"/>
            <w:gridSpan w:val="18"/>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eastAsia="Calibri" w:hAnsi="Times New Roman" w:cs="Times New Roman"/>
                <w:b/>
                <w:sz w:val="20"/>
                <w:szCs w:val="20"/>
                <w:lang w:val="lv-LV"/>
              </w:rPr>
              <w:lastRenderedPageBreak/>
              <w:t>Daugava no Daugavpils līdz Līvāniem</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4.1.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Plūdu mazināšanā pasākumi </w:t>
            </w:r>
            <w:proofErr w:type="spellStart"/>
            <w:r w:rsidRPr="00051834">
              <w:rPr>
                <w:rFonts w:ascii="Times New Roman" w:hAnsi="Times New Roman" w:cs="Times New Roman"/>
                <w:color w:val="000000"/>
                <w:sz w:val="20"/>
                <w:szCs w:val="20"/>
                <w:lang w:val="lv-LV"/>
              </w:rPr>
              <w:t>Ļūbastes</w:t>
            </w:r>
            <w:proofErr w:type="spellEnd"/>
            <w:r w:rsidRPr="00051834">
              <w:rPr>
                <w:rFonts w:ascii="Times New Roman" w:hAnsi="Times New Roman" w:cs="Times New Roman"/>
                <w:color w:val="000000"/>
                <w:sz w:val="20"/>
                <w:szCs w:val="20"/>
                <w:lang w:val="lv-LV"/>
              </w:rPr>
              <w:t xml:space="preserve"> ciemā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D487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Ļūbastes</w:t>
            </w:r>
            <w:proofErr w:type="spellEnd"/>
            <w:r w:rsidRPr="00051834">
              <w:rPr>
                <w:rFonts w:ascii="Times New Roman" w:hAnsi="Times New Roman" w:cs="Times New Roman"/>
                <w:color w:val="000000"/>
                <w:sz w:val="20"/>
                <w:szCs w:val="20"/>
                <w:lang w:val="lv-LV"/>
              </w:rPr>
              <w:t xml:space="preserve"> ciems atrodas Ļūbasta ezera krastā, kas ir tipisks palienes ezers ar ūdens līmeņa sasaisti ar Daugavas upi. Pie maksimāliem palu līmeņiem </w:t>
            </w:r>
            <w:proofErr w:type="spellStart"/>
            <w:r w:rsidRPr="00051834">
              <w:rPr>
                <w:rFonts w:ascii="Times New Roman" w:hAnsi="Times New Roman" w:cs="Times New Roman"/>
                <w:color w:val="000000"/>
                <w:sz w:val="20"/>
                <w:szCs w:val="20"/>
                <w:lang w:val="lv-LV"/>
              </w:rPr>
              <w:t>Ļūbastes</w:t>
            </w:r>
            <w:proofErr w:type="spellEnd"/>
            <w:r w:rsidRPr="00051834">
              <w:rPr>
                <w:rFonts w:ascii="Times New Roman" w:hAnsi="Times New Roman" w:cs="Times New Roman"/>
                <w:color w:val="000000"/>
                <w:sz w:val="20"/>
                <w:szCs w:val="20"/>
                <w:lang w:val="lv-LV"/>
              </w:rPr>
              <w:t xml:space="preserve"> ciemā ir 442 zemes īpašumi.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Izbūvēt pārplūdes slieksni  maģistrālajā grāvī M-1, kas uztur pastāvīgu ūdens līmeni ezerā;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izbūvēt aizsargdambi pa meža teritoriju, savienojot esošos reljefa paaugstinājumus ar uzbērumiem, veidojot polderi;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paaugstināt pievedceļa posmus no autoceļa A-14 uz ciematu, pārtīrot maģistrālo novadgrāvi M-1, pieberot izskalojumus un likvidējot bebru aizsprostus.</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Daugav-pils</w:t>
            </w:r>
            <w:proofErr w:type="spellEnd"/>
            <w:r w:rsidRPr="00051834">
              <w:rPr>
                <w:rFonts w:ascii="Times New Roman" w:hAnsi="Times New Roman" w:cs="Times New Roman"/>
                <w:color w:val="000000"/>
                <w:sz w:val="20"/>
                <w:szCs w:val="20"/>
                <w:lang w:val="lv-LV"/>
              </w:rPr>
              <w:t xml:space="preserve"> pilsētas dome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D25B38">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4.2.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Pretplūdu pasākumu komplekss plūdu un krasta erozijas risku apdraudējuma samazināšanai, infrastruktūras sakārtošana Dunavas pagasta teritorijā.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D487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Pavasara palu laikā tiek appludinātas Daugavas upes un mazās upītes piegulošās Dunavas pagasta platības ~4500 ha. Esošie grāvji atrodas sliktā tehniskajā stāvoklī, tie ir piesērējuši, aizauguši ar krūmiem un nezālēm, tādejādi nepildot savas funkcijas.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Ir novērota </w:t>
            </w:r>
            <w:r w:rsidRPr="00051834">
              <w:rPr>
                <w:rFonts w:ascii="Times New Roman" w:hAnsi="Times New Roman" w:cs="Times New Roman"/>
                <w:color w:val="000000"/>
                <w:sz w:val="20"/>
                <w:szCs w:val="20"/>
                <w:lang w:val="lv-LV"/>
              </w:rPr>
              <w:lastRenderedPageBreak/>
              <w:t xml:space="preserve">intensīva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Daugavas krasta erozija 1.2 km garumā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Aizsargāt no applūšanas 42 privātmājas, lauksaimniecības zemes  2500 ha platībā un 42 potenciāli piesārņotas vietas;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pārbūvēt V783 valsts autoceļa 17 km posmu;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veikt autoceļa hidrotehniskās būves atjaunošanu.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Jēkabpils novada pašvaldība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2022-2027 </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4.3.</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nozīmes ūdensnotekas </w:t>
            </w:r>
            <w:proofErr w:type="spellStart"/>
            <w:r w:rsidRPr="00051834">
              <w:rPr>
                <w:rFonts w:ascii="Times New Roman" w:hAnsi="Times New Roman" w:cs="Times New Roman"/>
                <w:color w:val="000000"/>
                <w:sz w:val="20"/>
                <w:szCs w:val="20"/>
                <w:lang w:val="lv-LV"/>
              </w:rPr>
              <w:t>Puntovka</w:t>
            </w:r>
            <w:proofErr w:type="spellEnd"/>
            <w:r w:rsidRPr="00051834">
              <w:rPr>
                <w:rFonts w:ascii="Times New Roman" w:hAnsi="Times New Roman" w:cs="Times New Roman"/>
                <w:color w:val="000000"/>
                <w:sz w:val="20"/>
                <w:szCs w:val="20"/>
                <w:lang w:val="lv-LV"/>
              </w:rPr>
              <w:t xml:space="preserve"> kompleksa pretplūdu pasākumu veikšana Dunavas pagastā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D487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right"/>
              <w:rPr>
                <w:rFonts w:ascii="Times New Roman" w:hAnsi="Times New Roman" w:cs="Times New Roman"/>
                <w:color w:val="000000"/>
                <w:sz w:val="20"/>
                <w:szCs w:val="20"/>
                <w:lang w:val="lv-LV"/>
              </w:rPr>
            </w:pP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no applūšanas 1000 ha lauksaimniecības zemes, 19 privātmājas un 19 potenciāli piesārņotas vietas;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caurplūdi, pārtīrīt gultni, atjaunot vaļējo grāvju sistēmu;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novērst krasta eroziju.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Jēkabpils novada </w:t>
            </w:r>
            <w:proofErr w:type="spellStart"/>
            <w:r w:rsidRPr="00051834">
              <w:rPr>
                <w:rFonts w:ascii="Times New Roman" w:hAnsi="Times New Roman" w:cs="Times New Roman"/>
                <w:color w:val="000000"/>
                <w:sz w:val="20"/>
                <w:szCs w:val="20"/>
                <w:lang w:val="lv-LV"/>
              </w:rPr>
              <w:t>pašval-dība</w:t>
            </w:r>
            <w:proofErr w:type="spellEnd"/>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2022-2027 </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4.4.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nozīmes ūdensnotekas </w:t>
            </w:r>
            <w:proofErr w:type="spellStart"/>
            <w:r w:rsidRPr="00051834">
              <w:rPr>
                <w:rFonts w:ascii="Times New Roman" w:hAnsi="Times New Roman" w:cs="Times New Roman"/>
                <w:color w:val="000000"/>
                <w:sz w:val="20"/>
                <w:szCs w:val="20"/>
                <w:lang w:val="lv-LV"/>
              </w:rPr>
              <w:t>Mežmaļu</w:t>
            </w:r>
            <w:proofErr w:type="spellEnd"/>
            <w:r w:rsidRPr="00051834">
              <w:rPr>
                <w:rFonts w:ascii="Times New Roman" w:hAnsi="Times New Roman" w:cs="Times New Roman"/>
                <w:color w:val="000000"/>
                <w:sz w:val="20"/>
                <w:szCs w:val="20"/>
                <w:lang w:val="lv-LV"/>
              </w:rPr>
              <w:t xml:space="preserve"> grāvja pretplūdu pasākumu veikšana Dunavas pagastā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D487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4</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right"/>
              <w:rPr>
                <w:rFonts w:ascii="Times New Roman" w:hAnsi="Times New Roman" w:cs="Times New Roman"/>
                <w:color w:val="000000"/>
                <w:sz w:val="20"/>
                <w:szCs w:val="20"/>
                <w:lang w:val="lv-LV"/>
              </w:rPr>
            </w:pP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no applūšanas 1000 ha lauksaimniecības zemes, 16 privātmājas un 16 potenciāli piesārņotas vietas;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caurplūdi, pārtīrīt gultni, atjaunot vaļējo grāvju sistēmu.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Jēkabpils novada </w:t>
            </w:r>
            <w:proofErr w:type="spellStart"/>
            <w:r w:rsidRPr="00051834">
              <w:rPr>
                <w:rFonts w:ascii="Times New Roman" w:hAnsi="Times New Roman" w:cs="Times New Roman"/>
                <w:color w:val="000000"/>
                <w:sz w:val="20"/>
                <w:szCs w:val="20"/>
                <w:lang w:val="lv-LV"/>
              </w:rPr>
              <w:t>pašval-dība</w:t>
            </w:r>
            <w:proofErr w:type="spellEnd"/>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2022-2027 </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4.5.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Daugavas upes krasta nostiprināšana Dunavas pagastā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D487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Nostiprināt Daugavas upes krastu 1.2 km garumā</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 aizsargāt no applūšanas pussalu 12.4 ha platībā;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Jēkabpils novada </w:t>
            </w:r>
            <w:proofErr w:type="spellStart"/>
            <w:r w:rsidRPr="00051834">
              <w:rPr>
                <w:rFonts w:ascii="Times New Roman" w:hAnsi="Times New Roman" w:cs="Times New Roman"/>
                <w:color w:val="000000"/>
                <w:sz w:val="20"/>
                <w:szCs w:val="20"/>
                <w:lang w:val="lv-LV"/>
              </w:rPr>
              <w:t>pašval-dība</w:t>
            </w:r>
            <w:proofErr w:type="spellEnd"/>
            <w:r w:rsidRPr="00051834">
              <w:rPr>
                <w:rFonts w:ascii="Times New Roman" w:hAnsi="Times New Roman" w:cs="Times New Roman"/>
                <w:color w:val="000000"/>
                <w:sz w:val="20"/>
                <w:szCs w:val="20"/>
                <w:lang w:val="lv-LV"/>
              </w:rPr>
              <w:t xml:space="preserv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2022-2027 </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4.6.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nozīmes ūdensnotekas </w:t>
            </w:r>
            <w:proofErr w:type="spellStart"/>
            <w:r w:rsidRPr="00051834">
              <w:rPr>
                <w:rFonts w:ascii="Times New Roman" w:hAnsi="Times New Roman" w:cs="Times New Roman"/>
                <w:color w:val="000000"/>
                <w:sz w:val="20"/>
                <w:szCs w:val="20"/>
                <w:lang w:val="lv-LV"/>
              </w:rPr>
              <w:t>Meņķa</w:t>
            </w:r>
            <w:proofErr w:type="spellEnd"/>
            <w:r w:rsidRPr="00051834">
              <w:rPr>
                <w:rFonts w:ascii="Times New Roman" w:hAnsi="Times New Roman" w:cs="Times New Roman"/>
                <w:color w:val="000000"/>
                <w:sz w:val="20"/>
                <w:szCs w:val="20"/>
                <w:lang w:val="lv-LV"/>
              </w:rPr>
              <w:t xml:space="preserve"> upītes pretplūdu pasākumu veikšana Dignājas pagastā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D487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4</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Gultne ir piesērējusi ar barības vielām bagātīgu sanesumu, kā rezultātā tā ir intensīvi aizaugusi ar ūdensaugiem.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Pieguļoša teritorija ir apdraudēta plūdu laikā.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no applūšanas 225 ha lauksaimniecības zemes, 5 privātmājas un 5 potenciāli piesārņotas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vietas;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caurplūdi, pārtīrīt gultni, atjaunot vaļējo grāvju sistēmu.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Jēkabpils novada </w:t>
            </w:r>
            <w:proofErr w:type="spellStart"/>
            <w:r w:rsidRPr="00051834">
              <w:rPr>
                <w:rFonts w:ascii="Times New Roman" w:hAnsi="Times New Roman" w:cs="Times New Roman"/>
                <w:color w:val="000000"/>
                <w:sz w:val="20"/>
                <w:szCs w:val="20"/>
                <w:lang w:val="lv-LV"/>
              </w:rPr>
              <w:t>pašval-dība</w:t>
            </w:r>
            <w:proofErr w:type="spellEnd"/>
            <w:r w:rsidRPr="00051834">
              <w:rPr>
                <w:rFonts w:ascii="Times New Roman" w:hAnsi="Times New Roman" w:cs="Times New Roman"/>
                <w:color w:val="000000"/>
                <w:sz w:val="20"/>
                <w:szCs w:val="20"/>
                <w:lang w:val="lv-LV"/>
              </w:rPr>
              <w:t xml:space="preserv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2022-2027 </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3D7E9D">
        <w:trPr>
          <w:gridAfter w:val="1"/>
          <w:wAfter w:w="21" w:type="pct"/>
        </w:trPr>
        <w:tc>
          <w:tcPr>
            <w:tcW w:w="4979" w:type="pct"/>
            <w:gridSpan w:val="18"/>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eastAsia="Calibri" w:hAnsi="Times New Roman" w:cs="Times New Roman"/>
                <w:b/>
                <w:sz w:val="20"/>
                <w:szCs w:val="20"/>
                <w:lang w:val="lv-LV"/>
              </w:rPr>
              <w:t>Ogre un Ogresgala pagasts</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5.1.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Pasākumi plūdu un krasta erozijas risku apdraudējumu novēršanai Ogres pilsētas teritorijā.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D416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6</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Palu laikā Ogrē ir pārrauts dambis (50 m), cietuši vairāki ielu posmi, izrautas caurtekas, appludinātas būves un zemes īpašumi (ieskaitot </w:t>
            </w:r>
            <w:r w:rsidRPr="00051834">
              <w:rPr>
                <w:rFonts w:ascii="Times New Roman" w:hAnsi="Times New Roman" w:cs="Times New Roman"/>
                <w:color w:val="000000"/>
                <w:sz w:val="20"/>
                <w:szCs w:val="20"/>
                <w:lang w:val="lv-LV"/>
              </w:rPr>
              <w:lastRenderedPageBreak/>
              <w:t xml:space="preserve">vasarnīcas),  d/s “Dārziņi” Ogresgala pagastā ir cietis ceļš un būves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Pārbūvēt Dzirnavu dambi Ogres pilsētā, lai novērstu plūdu un krasta erozijas risku apdraudējumu;</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no applūšanas riska pilsētas teritorijas 5.5ha platība un 400 iedzīvotājus.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Ogres novada </w:t>
            </w:r>
            <w:proofErr w:type="spellStart"/>
            <w:r w:rsidRPr="00051834">
              <w:rPr>
                <w:rFonts w:ascii="Times New Roman" w:hAnsi="Times New Roman" w:cs="Times New Roman"/>
                <w:color w:val="000000"/>
                <w:sz w:val="20"/>
                <w:szCs w:val="20"/>
                <w:lang w:val="lv-LV"/>
              </w:rPr>
              <w:t>pašval-dība</w:t>
            </w:r>
            <w:proofErr w:type="spellEnd"/>
            <w:r w:rsidRPr="00051834">
              <w:rPr>
                <w:rFonts w:ascii="Times New Roman" w:hAnsi="Times New Roman" w:cs="Times New Roman"/>
                <w:color w:val="000000"/>
                <w:sz w:val="20"/>
                <w:szCs w:val="20"/>
                <w:lang w:val="lv-LV"/>
              </w:rPr>
              <w:t xml:space="preserv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2022-2027 </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5.2.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Aizsargdambja būvniecība  dārzkopības sabiedrībā “Dārziņi” Ogresgala pagastā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D416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6</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right"/>
              <w:rPr>
                <w:rFonts w:ascii="Times New Roman" w:hAnsi="Times New Roman" w:cs="Times New Roman"/>
                <w:color w:val="000000"/>
                <w:sz w:val="20"/>
                <w:szCs w:val="20"/>
                <w:lang w:val="lv-LV"/>
              </w:rPr>
            </w:pP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Būvēt jaunu aizsargdambi  d/s “Dārziņi” 1.38 km garumā, lai novērstu plūdu un krasta erozijas risku apdraudējumu Ogresgala pagastā;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mazināt applūšanas risku d/s teritorijas 2.1 ha platībā un pasargāt 210 </w:t>
            </w:r>
            <w:r>
              <w:rPr>
                <w:rFonts w:ascii="Times New Roman" w:hAnsi="Times New Roman" w:cs="Times New Roman"/>
                <w:color w:val="000000"/>
                <w:sz w:val="20"/>
                <w:szCs w:val="20"/>
                <w:lang w:val="lv-LV"/>
              </w:rPr>
              <w:t>i</w:t>
            </w:r>
            <w:r w:rsidRPr="00051834">
              <w:rPr>
                <w:rFonts w:ascii="Times New Roman" w:hAnsi="Times New Roman" w:cs="Times New Roman"/>
                <w:color w:val="000000"/>
                <w:sz w:val="20"/>
                <w:szCs w:val="20"/>
                <w:lang w:val="lv-LV"/>
              </w:rPr>
              <w:t xml:space="preserve">edzīvotājus.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Ogres novada </w:t>
            </w:r>
            <w:proofErr w:type="spellStart"/>
            <w:r w:rsidRPr="00051834">
              <w:rPr>
                <w:rFonts w:ascii="Times New Roman" w:hAnsi="Times New Roman" w:cs="Times New Roman"/>
                <w:color w:val="000000"/>
                <w:sz w:val="20"/>
                <w:szCs w:val="20"/>
                <w:lang w:val="lv-LV"/>
              </w:rPr>
              <w:t>pašval-dība</w:t>
            </w:r>
            <w:proofErr w:type="spellEnd"/>
            <w:r w:rsidRPr="00051834">
              <w:rPr>
                <w:rFonts w:ascii="Times New Roman" w:hAnsi="Times New Roman" w:cs="Times New Roman"/>
                <w:color w:val="000000"/>
                <w:sz w:val="20"/>
                <w:szCs w:val="20"/>
                <w:lang w:val="lv-LV"/>
              </w:rPr>
              <w:t xml:space="preserv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5.3.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Rīgas HES sūkņu stacijas Ogre 1, Rīgas HES sūkņu stacijas Ogre 2 restu tīrītāju ierīkošana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D416 E048SP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6</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Sūkņu stacijas uzbūvētas 1976. gadā bez automātiskajiem restu tīrītājiem, kas nenodrošina stacijas nepārtrauktu darbību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Uzstādīt automātiskos restu tīrītājus, lai nodrošinātu nepārtrauktu sūkņu stacijas darbību, atvieglotu sūkņu operatoru darbu un samazinātu plūdu risku iedzīvotājiem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1D0266" w:rsidRDefault="00EF1FB5" w:rsidP="00DA418B">
            <w:pPr>
              <w:spacing w:after="0" w:line="240" w:lineRule="auto"/>
              <w:jc w:val="center"/>
              <w:rPr>
                <w:sz w:val="20"/>
                <w:szCs w:val="20"/>
                <w:lang w:val="af-ZA"/>
              </w:rPr>
            </w:pPr>
            <w:r>
              <w:rPr>
                <w:sz w:val="20"/>
                <w:szCs w:val="20"/>
                <w:lang w:val="af-ZA"/>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1D0266" w:rsidRDefault="00EF1FB5" w:rsidP="00DA418B">
            <w:pPr>
              <w:spacing w:after="0" w:line="240" w:lineRule="auto"/>
              <w:jc w:val="center"/>
              <w:rPr>
                <w:sz w:val="20"/>
                <w:szCs w:val="20"/>
                <w:lang w:val="af-ZA"/>
              </w:rPr>
            </w:pPr>
            <w:r>
              <w:rPr>
                <w:sz w:val="20"/>
                <w:szCs w:val="20"/>
                <w:lang w:val="af-ZA"/>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5.4.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Rīgas HES Ogres-1 poldera aizsargdambja D-1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D416E048SP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6</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sz w:val="20"/>
                <w:szCs w:val="20"/>
                <w:lang w:val="lv-LV"/>
              </w:rPr>
              <w:t xml:space="preserve">Pavasara palu un lietavu rezultātā dambja nogāzēs izveidojušies noslīdējumi un izskalojumi, kas rada avārijas draudus.  Asfaltbetona dambja virsas nostiprinājums </w:t>
            </w:r>
            <w:r w:rsidRPr="00051834">
              <w:rPr>
                <w:rFonts w:ascii="Times New Roman" w:hAnsi="Times New Roman" w:cs="Times New Roman"/>
                <w:color w:val="000000"/>
                <w:sz w:val="20"/>
                <w:szCs w:val="20"/>
                <w:lang w:val="lv-LV"/>
              </w:rPr>
              <w:t>saplaisājis, izdrupis, nepieciešama tā atjaunošana.</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no applūšanas 444 ha lauksaimniecības zemes;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dambja augstumu un nogāzes (0.95 km garumā) ar vides pieejamību.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D478EC">
        <w:trPr>
          <w:gridAfter w:val="1"/>
          <w:wAfter w:w="21" w:type="pct"/>
        </w:trPr>
        <w:tc>
          <w:tcPr>
            <w:tcW w:w="4979" w:type="pct"/>
            <w:gridSpan w:val="18"/>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eastAsia="Calibri" w:hAnsi="Times New Roman" w:cs="Times New Roman"/>
                <w:b/>
                <w:sz w:val="20"/>
                <w:szCs w:val="20"/>
                <w:lang w:val="lv-LV"/>
              </w:rPr>
              <w:t>Pļaviņu pilsēta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6.1.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Pļaviņu HES ūdenskrātuves </w:t>
            </w:r>
            <w:proofErr w:type="spellStart"/>
            <w:r w:rsidRPr="00051834">
              <w:rPr>
                <w:rFonts w:ascii="Times New Roman" w:hAnsi="Times New Roman" w:cs="Times New Roman"/>
                <w:color w:val="000000"/>
                <w:sz w:val="20"/>
                <w:szCs w:val="20"/>
                <w:lang w:val="lv-LV"/>
              </w:rPr>
              <w:t>stāvkrasta</w:t>
            </w:r>
            <w:proofErr w:type="spellEnd"/>
            <w:r w:rsidRPr="00051834">
              <w:rPr>
                <w:rFonts w:ascii="Times New Roman" w:hAnsi="Times New Roman" w:cs="Times New Roman"/>
                <w:color w:val="000000"/>
                <w:sz w:val="20"/>
                <w:szCs w:val="20"/>
                <w:lang w:val="lv-LV"/>
              </w:rPr>
              <w:t xml:space="preserve"> nostiprinājumu būvdarbi Lielā Krasta ielā, Pļaviņās pilsētā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E061SP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Pļaviņu HES darbības dēļ Pļaviņas pilsētas  Pļaviņu ūdenskrātuves  </w:t>
            </w:r>
            <w:r w:rsidRPr="00051834">
              <w:rPr>
                <w:rFonts w:ascii="Times New Roman" w:hAnsi="Times New Roman" w:cs="Times New Roman"/>
                <w:color w:val="000000"/>
                <w:sz w:val="20"/>
                <w:szCs w:val="20"/>
                <w:lang w:val="lv-LV"/>
              </w:rPr>
              <w:lastRenderedPageBreak/>
              <w:t xml:space="preserve">krasts posmā gar Lielo Krasta ielu ir avārijas stāvoklī un apdraud gājēju un autotransporta pārvietošanos pa ielu.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Pavasara palu un lietavu rezultātā dambja nogāzēs izveidojušies noslīdējumi un izskalojumi, kas rada avārijas draudus.  Asfaltbetona dambja virsas nostiprinājums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Nodrošināt  Pļaviņu ūdenskrātuves  </w:t>
            </w:r>
            <w:proofErr w:type="spellStart"/>
            <w:r w:rsidRPr="00051834">
              <w:rPr>
                <w:rFonts w:ascii="Times New Roman" w:hAnsi="Times New Roman" w:cs="Times New Roman"/>
                <w:color w:val="000000"/>
                <w:sz w:val="20"/>
                <w:szCs w:val="20"/>
                <w:lang w:val="lv-LV"/>
              </w:rPr>
              <w:t>stāvkrasta</w:t>
            </w:r>
            <w:proofErr w:type="spellEnd"/>
            <w:r w:rsidRPr="00051834">
              <w:rPr>
                <w:rFonts w:ascii="Times New Roman" w:hAnsi="Times New Roman" w:cs="Times New Roman"/>
                <w:color w:val="000000"/>
                <w:sz w:val="20"/>
                <w:szCs w:val="20"/>
                <w:lang w:val="lv-LV"/>
              </w:rPr>
              <w:t xml:space="preserve"> nostiprināšanu, novēršot krasta nobrukuma draudus, nodrošinot iedzīvotāju drošību, kā arī novēršot kaitējumu infrastruktūrai.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VARAM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6.2.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Esošā dambja gar Pļaviņu HES ūdenskrātuvi pagarinājuma izbūve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E061SP</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Ledus masas regulāri izraisa krasta eroziju un ledus krājumus piegulošās teritorijas platībās. Zemes gabali, kuros paredzēts izveidot dambi, atrodas pilsētas centra apbūves teritorijā, kas paredz visplašāko jaukta veida izmantošanu.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Izbūvēt esošā dambja pagarinājumu (0.55km garumā) no Daugavas ielas 4 līdz Rīgas ielai 6;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mazināt krasta ledus erozijas un applūšanas risku;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nodrošināt seguma, labiekārtojuma, gājēju un riteņbraucēju drošību un satiksmes komfortu; panākt seguma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konstruktīvā risinājuma un tehniskā stāvokļa uzlabojumu.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Pļaviņu novada </w:t>
            </w:r>
            <w:proofErr w:type="spellStart"/>
            <w:r w:rsidRPr="00051834">
              <w:rPr>
                <w:rFonts w:ascii="Times New Roman" w:hAnsi="Times New Roman" w:cs="Times New Roman"/>
                <w:color w:val="000000"/>
                <w:sz w:val="20"/>
                <w:szCs w:val="20"/>
                <w:lang w:val="lv-LV"/>
              </w:rPr>
              <w:t>pašval-dība</w:t>
            </w:r>
            <w:proofErr w:type="spellEnd"/>
            <w:r w:rsidRPr="00051834">
              <w:rPr>
                <w:rFonts w:ascii="Times New Roman" w:hAnsi="Times New Roman" w:cs="Times New Roman"/>
                <w:color w:val="000000"/>
                <w:sz w:val="20"/>
                <w:szCs w:val="20"/>
                <w:lang w:val="lv-LV"/>
              </w:rPr>
              <w:t xml:space="preserv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FB31AD">
        <w:trPr>
          <w:gridAfter w:val="1"/>
          <w:wAfter w:w="21" w:type="pct"/>
        </w:trPr>
        <w:tc>
          <w:tcPr>
            <w:tcW w:w="4979" w:type="pct"/>
            <w:gridSpan w:val="18"/>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eastAsia="Calibri" w:hAnsi="Times New Roman" w:cs="Times New Roman"/>
                <w:b/>
                <w:sz w:val="20"/>
                <w:szCs w:val="20"/>
                <w:lang w:val="lv-LV"/>
              </w:rPr>
              <w:t>Sakas sala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7.1.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Pasākumi plūdu riska mazināšanai pie </w:t>
            </w:r>
            <w:proofErr w:type="spellStart"/>
            <w:r w:rsidRPr="00051834">
              <w:rPr>
                <w:rFonts w:ascii="Times New Roman" w:hAnsi="Times New Roman" w:cs="Times New Roman"/>
                <w:color w:val="000000"/>
                <w:sz w:val="20"/>
                <w:szCs w:val="20"/>
                <w:lang w:val="lv-LV"/>
              </w:rPr>
              <w:t>Prižu</w:t>
            </w:r>
            <w:proofErr w:type="spellEnd"/>
            <w:r w:rsidRPr="00051834">
              <w:rPr>
                <w:rFonts w:ascii="Times New Roman" w:hAnsi="Times New Roman" w:cs="Times New Roman"/>
                <w:color w:val="000000"/>
                <w:sz w:val="20"/>
                <w:szCs w:val="20"/>
                <w:lang w:val="lv-LV"/>
              </w:rPr>
              <w:t xml:space="preserve"> apdzīvotas vietas Krustpils novada teritorijā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D476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Daugavas krasta erozija pie </w:t>
            </w:r>
            <w:proofErr w:type="spellStart"/>
            <w:r w:rsidRPr="00051834">
              <w:rPr>
                <w:rFonts w:ascii="Times New Roman" w:hAnsi="Times New Roman" w:cs="Times New Roman"/>
                <w:color w:val="000000"/>
                <w:sz w:val="20"/>
                <w:szCs w:val="20"/>
                <w:lang w:val="lv-LV"/>
              </w:rPr>
              <w:t>Prižu</w:t>
            </w:r>
            <w:proofErr w:type="spellEnd"/>
            <w:r w:rsidRPr="00051834">
              <w:rPr>
                <w:rFonts w:ascii="Times New Roman" w:hAnsi="Times New Roman" w:cs="Times New Roman"/>
                <w:color w:val="000000"/>
                <w:sz w:val="20"/>
                <w:szCs w:val="20"/>
                <w:lang w:val="lv-LV"/>
              </w:rPr>
              <w:t xml:space="preserve"> apdzīvotās vietas Krustpils pagastā sākās ar Pļaviņu HES izbūvi. Patlaban no krasta erozijas </w:t>
            </w:r>
            <w:r w:rsidRPr="00051834">
              <w:rPr>
                <w:rFonts w:ascii="Times New Roman" w:hAnsi="Times New Roman" w:cs="Times New Roman"/>
                <w:color w:val="000000"/>
                <w:sz w:val="20"/>
                <w:szCs w:val="20"/>
                <w:lang w:val="lv-LV"/>
              </w:rPr>
              <w:lastRenderedPageBreak/>
              <w:t xml:space="preserve">daudzpakāpju noslīdeņu veidošanās cieš visa krasta josla 1000 m garumā. Pēdējo 20 gadu laikā Daugavas stāvais, mālainais krasts par vairāk nekā 15 metriem pienācis tuvāk un attālums no malas līdz tuvākajām būvēm ir tikai pieci metri.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Novērst Daugavas krasta eroziju Pļaviņu darbības dēļ, veicot krasta nostiprinājuma izbūvi 350 m garumā, lai nodrošinātu applūšanas riska mazināšanu </w:t>
            </w:r>
            <w:proofErr w:type="spellStart"/>
            <w:r w:rsidRPr="00051834">
              <w:rPr>
                <w:rFonts w:ascii="Times New Roman" w:hAnsi="Times New Roman" w:cs="Times New Roman"/>
                <w:color w:val="000000"/>
                <w:sz w:val="20"/>
                <w:szCs w:val="20"/>
                <w:lang w:val="lv-LV"/>
              </w:rPr>
              <w:t>Prižu</w:t>
            </w:r>
            <w:proofErr w:type="spellEnd"/>
            <w:r w:rsidRPr="00051834">
              <w:rPr>
                <w:rFonts w:ascii="Times New Roman" w:hAnsi="Times New Roman" w:cs="Times New Roman"/>
                <w:color w:val="000000"/>
                <w:sz w:val="20"/>
                <w:szCs w:val="20"/>
                <w:lang w:val="lv-LV"/>
              </w:rPr>
              <w:t xml:space="preserve"> apdzīvotās vietas iedzīvotājiem.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Krustpils novada pašvaldība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7.2.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CD4698">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Pasākumi plūdu riska mazināšanai pie </w:t>
            </w:r>
            <w:proofErr w:type="spellStart"/>
            <w:r w:rsidRPr="00051834">
              <w:rPr>
                <w:rFonts w:ascii="Times New Roman" w:hAnsi="Times New Roman" w:cs="Times New Roman"/>
                <w:color w:val="000000"/>
                <w:sz w:val="20"/>
                <w:szCs w:val="20"/>
                <w:lang w:val="lv-LV"/>
              </w:rPr>
              <w:t>Prižu</w:t>
            </w:r>
            <w:proofErr w:type="spellEnd"/>
            <w:r w:rsidRPr="00051834">
              <w:rPr>
                <w:rFonts w:ascii="Times New Roman" w:hAnsi="Times New Roman" w:cs="Times New Roman"/>
                <w:color w:val="000000"/>
                <w:sz w:val="20"/>
                <w:szCs w:val="20"/>
                <w:lang w:val="lv-LV"/>
              </w:rPr>
              <w:t xml:space="preserve"> apdzīvotas vietas Krustpils novada teritorijā</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D476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right"/>
              <w:rPr>
                <w:rFonts w:ascii="Times New Roman" w:hAnsi="Times New Roman" w:cs="Times New Roman"/>
                <w:color w:val="000000"/>
                <w:sz w:val="20"/>
                <w:szCs w:val="20"/>
                <w:lang w:val="lv-LV"/>
              </w:rPr>
            </w:pP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esošo un izbūvēt krasta meliorācijas sistēmas teritorijas 500 ha platībā, kuras gruntsūdeņu notece tiešā veidā ietekmē </w:t>
            </w:r>
            <w:proofErr w:type="spellStart"/>
            <w:r w:rsidRPr="00051834">
              <w:rPr>
                <w:rFonts w:ascii="Times New Roman" w:hAnsi="Times New Roman" w:cs="Times New Roman"/>
                <w:color w:val="000000"/>
                <w:sz w:val="20"/>
                <w:szCs w:val="20"/>
                <w:lang w:val="lv-LV"/>
              </w:rPr>
              <w:t>stāvkrasta</w:t>
            </w:r>
            <w:proofErr w:type="spellEnd"/>
            <w:r w:rsidRPr="00051834">
              <w:rPr>
                <w:rFonts w:ascii="Times New Roman" w:hAnsi="Times New Roman" w:cs="Times New Roman"/>
                <w:color w:val="000000"/>
                <w:sz w:val="20"/>
                <w:szCs w:val="20"/>
                <w:lang w:val="lv-LV"/>
              </w:rPr>
              <w:t xml:space="preserve"> noslīdeņu veidošanos.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Krustpils novada pašvaldība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7.3.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Sakas salas aizsargdambja posma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D476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Sakas salas aizsargdambis ar grants segumu būvēts 1981.g., pavasara plūdu ūdens svārstību rezultātā, 2017. un 2018.g. lietavu ietekmē ir samazinājusies aizsargdambja spēja veikt tam paredzēto funkciju - laika gaitā vietām iesēdumi un izskalojumi nogāzēs, uzbērtā dambja virsmas augstumā.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 Veikt aizsargdambja nogāžu nostiprināšanu;</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aizsargāt no applūšanas riska 2811 iedzīvotājus;</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dambja braucamo daļu – S1 ceļu 3 km garumā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Salas novada pašvaldība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7.4.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Pasākumi plūdu riska mazināšanai Sakas upes posmā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D476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Pavasara palu un ledus iešanas laikā Sakas posmā aiz </w:t>
            </w:r>
            <w:r w:rsidRPr="00051834">
              <w:rPr>
                <w:rFonts w:ascii="Times New Roman" w:hAnsi="Times New Roman" w:cs="Times New Roman"/>
                <w:color w:val="000000"/>
                <w:sz w:val="20"/>
                <w:szCs w:val="20"/>
                <w:lang w:val="lv-LV"/>
              </w:rPr>
              <w:lastRenderedPageBreak/>
              <w:t xml:space="preserve">tilta upes ārējā līkumā ilgtermiņā pastiprināti tiek noskalots upes kreisais krasts. 2017.g. pavasarī noslīdēja krasts ~ 50 m garā posmā, kas atrodas apmēram 100 m attālumā no autoceļa P 76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Novērst Sakas upes krasta būtisku erozijas risku un nostiprināt krasta posmu 3km garumā;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mazināt applūšanas risku 3556 iedzīvotājiem.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Salas novada </w:t>
            </w:r>
            <w:proofErr w:type="spellStart"/>
            <w:r w:rsidRPr="00051834">
              <w:rPr>
                <w:rFonts w:ascii="Times New Roman" w:hAnsi="Times New Roman" w:cs="Times New Roman"/>
                <w:color w:val="000000"/>
                <w:sz w:val="20"/>
                <w:szCs w:val="20"/>
                <w:lang w:val="lv-LV"/>
              </w:rPr>
              <w:t>pašval-</w:t>
            </w:r>
            <w:r w:rsidRPr="00051834">
              <w:rPr>
                <w:rFonts w:ascii="Times New Roman" w:hAnsi="Times New Roman" w:cs="Times New Roman"/>
                <w:color w:val="000000"/>
                <w:sz w:val="20"/>
                <w:szCs w:val="20"/>
                <w:lang w:val="lv-LV"/>
              </w:rPr>
              <w:lastRenderedPageBreak/>
              <w:t>dība</w:t>
            </w:r>
            <w:proofErr w:type="spellEnd"/>
            <w:r w:rsidRPr="00051834">
              <w:rPr>
                <w:rFonts w:ascii="Times New Roman" w:hAnsi="Times New Roman" w:cs="Times New Roman"/>
                <w:color w:val="000000"/>
                <w:sz w:val="20"/>
                <w:szCs w:val="20"/>
                <w:lang w:val="lv-LV"/>
              </w:rPr>
              <w:t xml:space="preserv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lastRenderedPageBreak/>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w:t>
            </w:r>
            <w:r w:rsidRPr="00051834">
              <w:rPr>
                <w:rFonts w:ascii="Times New Roman" w:hAnsi="Times New Roman" w:cs="Times New Roman"/>
                <w:color w:val="000000"/>
                <w:sz w:val="20"/>
                <w:szCs w:val="20"/>
                <w:lang w:val="lv-LV"/>
              </w:rPr>
              <w:lastRenderedPageBreak/>
              <w:t xml:space="preserve">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7.5.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Gājēju vanšu tilta izbūve pār Daugavas atteku Saku uz ģeogrāfisko salu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D476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2017. un 2018.g. lietavu ietekmē upes gultne nenodrošina normālu ūdens, plūdu un ledus izvadīšanu zem esošā pontontilta.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Izbūvēt gājēju vanšu tiltu pār Sakas upi;</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nodrošināt drošu pārvietošanos 300 iedzīvotājiem plūdu laikā.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Salas novada </w:t>
            </w:r>
            <w:proofErr w:type="spellStart"/>
            <w:r w:rsidRPr="00051834">
              <w:rPr>
                <w:rFonts w:ascii="Times New Roman" w:hAnsi="Times New Roman" w:cs="Times New Roman"/>
                <w:color w:val="000000"/>
                <w:sz w:val="20"/>
                <w:szCs w:val="20"/>
                <w:lang w:val="lv-LV"/>
              </w:rPr>
              <w:t>pašval-dība</w:t>
            </w:r>
            <w:proofErr w:type="spellEnd"/>
            <w:r w:rsidRPr="00051834">
              <w:rPr>
                <w:rFonts w:ascii="Times New Roman" w:hAnsi="Times New Roman" w:cs="Times New Roman"/>
                <w:color w:val="000000"/>
                <w:sz w:val="20"/>
                <w:szCs w:val="20"/>
                <w:lang w:val="lv-LV"/>
              </w:rPr>
              <w:t xml:space="preserv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0</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
        </w:tc>
      </w:tr>
      <w:tr w:rsidR="00EF1FB5" w:rsidRPr="00051834" w:rsidTr="00B02854">
        <w:trPr>
          <w:gridAfter w:val="1"/>
          <w:wAfter w:w="21" w:type="pct"/>
        </w:trPr>
        <w:tc>
          <w:tcPr>
            <w:tcW w:w="4979" w:type="pct"/>
            <w:gridSpan w:val="18"/>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eastAsia="Calibri" w:hAnsi="Times New Roman" w:cs="Times New Roman"/>
                <w:b/>
                <w:sz w:val="20"/>
                <w:szCs w:val="20"/>
                <w:lang w:val="lv-LV"/>
              </w:rPr>
              <w:t>Mazās Juglas paliene</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8.1.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Mazās Juglas radīto plūdu un krasta erozijas risku apdraudējumu novēršanas pasākumi Garkalnes novada Amatnieku ciemā.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D410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Novērojama intensīva Mazās Juglas krastu erozija, kas var radīt ekonomiskus zaudējumus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Novērst Mazās Juglas plūdu un krasta erozijas risku, pārbūvējot aizsargdambi 535m garumā;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veikt Mazās Juglas krasta (tauvas joslas) attīrīšanu un labiekārtošanu.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Garkalne novada dome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w:t>
            </w: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w:t>
            </w:r>
            <w:proofErr w:type="spellStart"/>
            <w:r w:rsidRPr="00051834">
              <w:rPr>
                <w:rFonts w:ascii="Times New Roman" w:hAnsi="Times New Roman" w:cs="Times New Roman"/>
                <w:color w:val="000000"/>
                <w:sz w:val="20"/>
                <w:szCs w:val="20"/>
                <w:lang w:val="lv-LV"/>
              </w:rPr>
              <w:t>pašval-dības</w:t>
            </w:r>
            <w:proofErr w:type="spellEnd"/>
            <w:r w:rsidRPr="00051834">
              <w:rPr>
                <w:rFonts w:ascii="Times New Roman" w:hAnsi="Times New Roman" w:cs="Times New Roman"/>
                <w:color w:val="000000"/>
                <w:sz w:val="20"/>
                <w:szCs w:val="20"/>
                <w:lang w:val="lv-LV"/>
              </w:rPr>
              <w:t xml:space="preserve"> </w:t>
            </w:r>
            <w:proofErr w:type="spellStart"/>
            <w:r w:rsidRPr="00051834">
              <w:rPr>
                <w:rFonts w:ascii="Times New Roman" w:hAnsi="Times New Roman" w:cs="Times New Roman"/>
                <w:color w:val="000000"/>
                <w:sz w:val="20"/>
                <w:szCs w:val="20"/>
                <w:lang w:val="lv-LV"/>
              </w:rPr>
              <w:t>finan-sējums,</w:t>
            </w:r>
            <w:proofErr w:type="spellEnd"/>
            <w:r w:rsidRPr="00051834">
              <w:rPr>
                <w:rFonts w:ascii="Times New Roman" w:hAnsi="Times New Roman" w:cs="Times New Roman"/>
                <w:color w:val="000000"/>
                <w:sz w:val="20"/>
                <w:szCs w:val="20"/>
                <w:lang w:val="lv-LV"/>
              </w:rPr>
              <w:t xml:space="preserve">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8.2.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Mazās Juglas poldera sūkņu stacijas pārbūve un dambja atjaunošana Stopiņu novadā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D410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Esošajā sūkņu stacijā 1 sūknis nolietojies, nav sanesumu restu tīrītāja,  novecojusi kabeļu izolācija, sūkņu vadības un aizsardzības iekārtas, ēka, logi un sienas. Aizsargdambja </w:t>
            </w:r>
            <w:r w:rsidRPr="00051834">
              <w:rPr>
                <w:rFonts w:ascii="Times New Roman" w:hAnsi="Times New Roman" w:cs="Times New Roman"/>
                <w:color w:val="000000"/>
                <w:sz w:val="20"/>
                <w:szCs w:val="20"/>
                <w:lang w:val="lv-LV"/>
              </w:rPr>
              <w:lastRenderedPageBreak/>
              <w:t xml:space="preserve">augstums samazinājies un dambis deformējies.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Novērst lietus plūdu risku poldera teritorijā 143 ha platībā;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uzstādīt jaunu </w:t>
            </w:r>
            <w:proofErr w:type="spellStart"/>
            <w:r w:rsidRPr="00051834">
              <w:rPr>
                <w:rFonts w:ascii="Times New Roman" w:hAnsi="Times New Roman" w:cs="Times New Roman"/>
                <w:color w:val="000000"/>
                <w:sz w:val="20"/>
                <w:szCs w:val="20"/>
                <w:lang w:val="lv-LV"/>
              </w:rPr>
              <w:t>energoefektīvāku</w:t>
            </w:r>
            <w:proofErr w:type="spellEnd"/>
            <w:r w:rsidRPr="00051834">
              <w:rPr>
                <w:rFonts w:ascii="Times New Roman" w:hAnsi="Times New Roman" w:cs="Times New Roman"/>
                <w:color w:val="000000"/>
                <w:sz w:val="20"/>
                <w:szCs w:val="20"/>
                <w:lang w:val="lv-LV"/>
              </w:rPr>
              <w:t xml:space="preserve"> sūkni ar automātisko vadības sistēmu;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ierīkot sanesumu automātisko restu tīrītāju;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pārbūvēt ēku;</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 būvēt </w:t>
            </w:r>
            <w:proofErr w:type="spellStart"/>
            <w:r w:rsidRPr="00051834">
              <w:rPr>
                <w:rFonts w:ascii="Times New Roman" w:hAnsi="Times New Roman" w:cs="Times New Roman"/>
                <w:color w:val="000000"/>
                <w:sz w:val="20"/>
                <w:szCs w:val="20"/>
                <w:lang w:val="lv-LV"/>
              </w:rPr>
              <w:t>sedimentācijas</w:t>
            </w:r>
            <w:proofErr w:type="spellEnd"/>
            <w:r w:rsidRPr="00051834">
              <w:rPr>
                <w:rFonts w:ascii="Times New Roman" w:hAnsi="Times New Roman" w:cs="Times New Roman"/>
                <w:color w:val="000000"/>
                <w:sz w:val="20"/>
                <w:szCs w:val="20"/>
                <w:lang w:val="lv-LV"/>
              </w:rPr>
              <w:t xml:space="preserve"> baseinu;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atjaunot poldera aizsargdambja augstumu un nogāzes (2.0 km garumā) ar vides pieejamību.</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w:t>
            </w: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6C313E">
        <w:trPr>
          <w:gridAfter w:val="1"/>
          <w:wAfter w:w="21" w:type="pct"/>
        </w:trPr>
        <w:tc>
          <w:tcPr>
            <w:tcW w:w="4979" w:type="pct"/>
            <w:gridSpan w:val="18"/>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eastAsia="Calibri" w:hAnsi="Times New Roman" w:cs="Times New Roman"/>
                <w:b/>
                <w:sz w:val="20"/>
                <w:szCs w:val="20"/>
                <w:lang w:val="lv-LV"/>
              </w:rPr>
              <w:lastRenderedPageBreak/>
              <w:t>Lubānas zemiene</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9.1.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Dziļaunes</w:t>
            </w:r>
            <w:proofErr w:type="spellEnd"/>
            <w:r w:rsidRPr="00051834">
              <w:rPr>
                <w:rFonts w:ascii="Times New Roman" w:hAnsi="Times New Roman" w:cs="Times New Roman"/>
                <w:color w:val="000000"/>
                <w:sz w:val="20"/>
                <w:szCs w:val="20"/>
                <w:lang w:val="lv-LV"/>
              </w:rPr>
              <w:t xml:space="preserve"> poldera aizsargdambja D-1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D456SP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Pavasara palu un lietavu rezultātā dambja nogāzēs izveidojušies noslīd-dējumi un izskalojumi, kas rada avārijas draudus. Dambja ķermenī izveidotas daudzas bebru alas.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no applūšanas 1150 ha lauksaimniecības zemes;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dambja ķermeni, augstumu un nogāzes (11.3 km garumā) ar vides pieejamību;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būvēt putnu vērošanas platformu;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nodrošināt dabas lieguma "Bērzpils purvs" biotopu aizsardzību.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9.2.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Pededzes kanāla aizsargdambja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D445 MV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Aizsargdambja virskārta daudzviet bojāta, izveidojušies ievērojami nosēdumi, nogāžu deformācija. Aizsargjoslu nepieciešams atbrīvot no apauguma.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no applūšanas 1500 ha lauksaimniecības zemes;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dambja ķermeni un braucamās virsmas ar grants bērumu;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nostiprināt nogāzes (9.15 km garumā) ar vides pieejamību;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izbūvēt nobrauktuves;</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būvēt putnu vērošanas platformu;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nodrošināt dabas lieguma "Lubānas mitrājs" biotopu aizsardzību.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9.3.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Lubāna ezera Austrumu dambja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E085 SP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Austrumu dambis nenodrošina dambja nogāzes noturību pret viļņošanās iedarbību. Dambja ķermenis nosēdies aptuveni par 2.50 m. Būtiskākie veicamie darbi: dambja ķermeņa nostrādāšana, uzbēršana, atjaunošana, nogāžu nostiprināšana, </w:t>
            </w:r>
            <w:r w:rsidRPr="00051834">
              <w:rPr>
                <w:rFonts w:ascii="Times New Roman" w:hAnsi="Times New Roman" w:cs="Times New Roman"/>
                <w:color w:val="000000"/>
                <w:sz w:val="20"/>
                <w:szCs w:val="20"/>
                <w:lang w:val="lv-LV"/>
              </w:rPr>
              <w:lastRenderedPageBreak/>
              <w:t xml:space="preserve">nobrauktuvju izveidošana.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Aizsargāt no applūšanas 35 000 ha lauksaimniecības zemes;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atjaunot dambja ķermeni;</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nostiprināt nogāzes (3.97 km garumā) ar vides pieejamību;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izbūvēt nobrauktuves;</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būvēt putnu vērošanas platformu;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nodrošināt dabas lieguma "Lubānas mitrājs" biotopu aizsardzību.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9.4.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Maltas - Rēzeknes kanāla aizsargdambja D-2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D537MV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Dambis ekspluatācijas laikā ir ļoti nosēdies. Aizsargdambja virsma daudzviet bojāta, izveidotas vairākas bebru alas, kas apdraud tālāku dambja izmantošanu. Netiek nodrošināta prasība, ka dambja virsmai ir jābūt  1.0 m virs pavasara plūdu 1 % varbūtības caurteces izlīdzināšanas līmeņiem.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no applūšanas 2000 ha lauksaimniecības zemes;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dambja ķermeni; - nostiprināt nogāzes (6.49 km garumā) ar vides pieejamību;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izbūvēt nobrauktuves;</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būvēt putnu vērošanas platformu;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nodrošināt dabas lieguma "Lubānas mitrājs" biotopu aizsardzību.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9.5.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Rēzeknes kreisā krasta dambja D-1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D462SP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Pavasara palu un lietavu rezultātā dambja nogāzēs izveidojušies izskalojumi, kas rada avārijas draudus. Dambja virsa atsevišķās vietās ir nosēdusies.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no applūšanas 444 ha lauksaimniecības zemes;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dambja ķermeni; - nostiprināt nogāzes (0.95 km garumā) ar vides pieejamību.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9.6.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Vecmaltas</w:t>
            </w:r>
            <w:proofErr w:type="spellEnd"/>
            <w:r w:rsidRPr="00051834">
              <w:rPr>
                <w:rFonts w:ascii="Times New Roman" w:hAnsi="Times New Roman" w:cs="Times New Roman"/>
                <w:color w:val="000000"/>
                <w:sz w:val="20"/>
                <w:szCs w:val="20"/>
                <w:lang w:val="lv-LV"/>
              </w:rPr>
              <w:t xml:space="preserve"> upes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D441</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MV</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Gultne ir piesērējusi, intensīvi aizaugusi ar ūdensaugiem.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Applūstošo teritoriju platība pavasara mazas varbūtības plūdos ir 105ha.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Samazināt Lubānas zemienes applūstošo teritoriju platību vismaz par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50%;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izvākt sadzīves atkritumus/ pielūžņojumus 3.7 km garumā, aizsargājot biotopus;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saglabāt gultnes atsevišķu posmu </w:t>
            </w:r>
            <w:proofErr w:type="spellStart"/>
            <w:r w:rsidRPr="00051834">
              <w:rPr>
                <w:rFonts w:ascii="Times New Roman" w:hAnsi="Times New Roman" w:cs="Times New Roman"/>
                <w:color w:val="000000"/>
                <w:sz w:val="20"/>
                <w:szCs w:val="20"/>
                <w:lang w:val="lv-LV"/>
              </w:rPr>
              <w:t>sīklīkumainību</w:t>
            </w:r>
            <w:proofErr w:type="spellEnd"/>
            <w:r w:rsidRPr="00051834">
              <w:rPr>
                <w:rFonts w:ascii="Times New Roman" w:hAnsi="Times New Roman" w:cs="Times New Roman"/>
                <w:color w:val="000000"/>
                <w:sz w:val="20"/>
                <w:szCs w:val="20"/>
                <w:lang w:val="lv-LV"/>
              </w:rPr>
              <w:t xml:space="preserve">.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w:t>
            </w: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2022-2027. </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9.7.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Īdeņas</w:t>
            </w:r>
            <w:proofErr w:type="spellEnd"/>
            <w:r w:rsidRPr="00051834">
              <w:rPr>
                <w:rFonts w:ascii="Times New Roman" w:hAnsi="Times New Roman" w:cs="Times New Roman"/>
                <w:color w:val="000000"/>
                <w:sz w:val="20"/>
                <w:szCs w:val="20"/>
                <w:lang w:val="lv-LV"/>
              </w:rPr>
              <w:t xml:space="preserve"> kanāla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D441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MV</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Gultne ir </w:t>
            </w:r>
            <w:r w:rsidRPr="00051834">
              <w:rPr>
                <w:rFonts w:ascii="Times New Roman" w:hAnsi="Times New Roman" w:cs="Times New Roman"/>
                <w:color w:val="000000"/>
                <w:sz w:val="20"/>
                <w:szCs w:val="20"/>
                <w:lang w:val="lv-LV"/>
              </w:rPr>
              <w:lastRenderedPageBreak/>
              <w:t xml:space="preserve">piesērējusi, intensīvi aizaugusi ar ūdensaugiem.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Applūstošo teritoriju platība pavasara mazās varbūtības plūdos ir 325ha.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Default="00EF1FB5" w:rsidP="005473D5">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w:t>
            </w:r>
            <w:r>
              <w:rPr>
                <w:rFonts w:ascii="Times New Roman" w:hAnsi="Times New Roman" w:cs="Times New Roman"/>
                <w:color w:val="000000"/>
                <w:sz w:val="20"/>
                <w:szCs w:val="20"/>
                <w:lang w:val="lv-LV"/>
              </w:rPr>
              <w:t>Sam</w:t>
            </w:r>
            <w:r w:rsidRPr="00051834">
              <w:rPr>
                <w:rFonts w:ascii="Times New Roman" w:hAnsi="Times New Roman" w:cs="Times New Roman"/>
                <w:color w:val="000000"/>
                <w:sz w:val="20"/>
                <w:szCs w:val="20"/>
                <w:lang w:val="lv-LV"/>
              </w:rPr>
              <w:t xml:space="preserve">azināt Lubānas zemienes </w:t>
            </w:r>
            <w:r w:rsidRPr="00051834">
              <w:rPr>
                <w:rFonts w:ascii="Times New Roman" w:hAnsi="Times New Roman" w:cs="Times New Roman"/>
                <w:color w:val="000000"/>
                <w:sz w:val="20"/>
                <w:szCs w:val="20"/>
                <w:lang w:val="lv-LV"/>
              </w:rPr>
              <w:lastRenderedPageBreak/>
              <w:t>applūstošo ter</w:t>
            </w:r>
            <w:r>
              <w:rPr>
                <w:rFonts w:ascii="Times New Roman" w:hAnsi="Times New Roman" w:cs="Times New Roman"/>
                <w:color w:val="000000"/>
                <w:sz w:val="20"/>
                <w:szCs w:val="20"/>
                <w:lang w:val="lv-LV"/>
              </w:rPr>
              <w:t>itoriju platību vismaz par 50%;</w:t>
            </w:r>
          </w:p>
          <w:p w:rsidR="00EF1FB5" w:rsidRDefault="00EF1FB5" w:rsidP="005473D5">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 izvākt sadzīves atkritumus/ pielūžņojumus 14.81 km garumā, aizsargājot biotopus;</w:t>
            </w:r>
          </w:p>
          <w:p w:rsidR="00EF1FB5" w:rsidRPr="00051834" w:rsidRDefault="00EF1FB5" w:rsidP="005473D5">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saglabāt gultnes atsevišķu posmu </w:t>
            </w:r>
            <w:proofErr w:type="spellStart"/>
            <w:r w:rsidRPr="00051834">
              <w:rPr>
                <w:rFonts w:ascii="Times New Roman" w:hAnsi="Times New Roman" w:cs="Times New Roman"/>
                <w:color w:val="000000"/>
                <w:sz w:val="20"/>
                <w:szCs w:val="20"/>
                <w:lang w:val="lv-LV"/>
              </w:rPr>
              <w:t>sīklīkumainību</w:t>
            </w:r>
            <w:proofErr w:type="spellEnd"/>
            <w:r w:rsidRPr="00051834">
              <w:rPr>
                <w:rFonts w:ascii="Times New Roman" w:hAnsi="Times New Roman" w:cs="Times New Roman"/>
                <w:color w:val="000000"/>
                <w:sz w:val="20"/>
                <w:szCs w:val="20"/>
                <w:lang w:val="lv-LV"/>
              </w:rPr>
              <w:t xml:space="preserve">.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w:t>
            </w:r>
            <w:proofErr w:type="spellStart"/>
            <w:r w:rsidRPr="00051834">
              <w:rPr>
                <w:rFonts w:ascii="Times New Roman" w:hAnsi="Times New Roman" w:cs="Times New Roman"/>
                <w:color w:val="000000"/>
                <w:sz w:val="20"/>
                <w:szCs w:val="20"/>
                <w:lang w:val="lv-LV"/>
              </w:rPr>
              <w:t>Aizsar-</w:t>
            </w:r>
            <w:r w:rsidRPr="00051834">
              <w:rPr>
                <w:rFonts w:ascii="Times New Roman" w:hAnsi="Times New Roman" w:cs="Times New Roman"/>
                <w:color w:val="000000"/>
                <w:sz w:val="20"/>
                <w:szCs w:val="20"/>
                <w:lang w:val="lv-LV"/>
              </w:rPr>
              <w:lastRenderedPageBreak/>
              <w:t>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2022-</w:t>
            </w:r>
            <w:r w:rsidRPr="00051834">
              <w:rPr>
                <w:rFonts w:ascii="Times New Roman" w:hAnsi="Times New Roman" w:cs="Times New Roman"/>
                <w:color w:val="000000"/>
                <w:sz w:val="20"/>
                <w:szCs w:val="20"/>
                <w:lang w:val="lv-LV"/>
              </w:rPr>
              <w:lastRenderedPageBreak/>
              <w:t xml:space="preserve">2027. </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ES </w:t>
            </w:r>
            <w:r w:rsidRPr="00051834">
              <w:rPr>
                <w:rFonts w:ascii="Times New Roman" w:hAnsi="Times New Roman" w:cs="Times New Roman"/>
                <w:color w:val="000000"/>
                <w:sz w:val="20"/>
                <w:szCs w:val="20"/>
                <w:lang w:val="lv-LV"/>
              </w:rPr>
              <w:lastRenderedPageBreak/>
              <w:t xml:space="preserve">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9.8.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C65ED9">
            <w:pPr>
              <w:autoSpaceDE w:val="0"/>
              <w:autoSpaceDN w:val="0"/>
              <w:adjustRightInd w:val="0"/>
              <w:spacing w:after="0" w:line="240" w:lineRule="auto"/>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Bolupes</w:t>
            </w:r>
            <w:proofErr w:type="spellEnd"/>
            <w:r w:rsidRPr="00051834">
              <w:rPr>
                <w:rFonts w:ascii="Times New Roman" w:hAnsi="Times New Roman" w:cs="Times New Roman"/>
                <w:color w:val="000000"/>
                <w:sz w:val="20"/>
                <w:szCs w:val="20"/>
                <w:lang w:val="lv-LV"/>
              </w:rPr>
              <w:t xml:space="preserve">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D451</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Gultne ir piesērējusi, intensīvi aizaugusi ar ūdensaugiem.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Applūstošo teritoriju platība pavasara mazas varbūtības plūdos ir 1200ha.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w:t>
            </w:r>
            <w:r>
              <w:rPr>
                <w:rFonts w:ascii="Times New Roman" w:hAnsi="Times New Roman" w:cs="Times New Roman"/>
                <w:color w:val="000000"/>
                <w:sz w:val="20"/>
                <w:szCs w:val="20"/>
                <w:lang w:val="lv-LV"/>
              </w:rPr>
              <w:t>Sam</w:t>
            </w:r>
            <w:r w:rsidRPr="00051834">
              <w:rPr>
                <w:rFonts w:ascii="Times New Roman" w:hAnsi="Times New Roman" w:cs="Times New Roman"/>
                <w:color w:val="000000"/>
                <w:sz w:val="20"/>
                <w:szCs w:val="20"/>
                <w:lang w:val="lv-LV"/>
              </w:rPr>
              <w:t>azināt Lubānas zemienes applūstošo teri</w:t>
            </w:r>
            <w:r>
              <w:rPr>
                <w:rFonts w:ascii="Times New Roman" w:hAnsi="Times New Roman" w:cs="Times New Roman"/>
                <w:color w:val="000000"/>
                <w:sz w:val="20"/>
                <w:szCs w:val="20"/>
                <w:lang w:val="lv-LV"/>
              </w:rPr>
              <w:t xml:space="preserve">toriju platību vismaz par 50%; </w:t>
            </w:r>
          </w:p>
          <w:p w:rsidR="00EF1FB5" w:rsidRDefault="00EF1FB5" w:rsidP="005473D5">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izvākt sadzīves atkritumus/ pielūžņojumus 27.30 km garumā, aizsargājot biotopus;</w:t>
            </w:r>
          </w:p>
          <w:p w:rsidR="00EF1FB5" w:rsidRPr="00051834" w:rsidRDefault="00EF1FB5" w:rsidP="005473D5">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saglabāt gultnes atsevišķu posmu </w:t>
            </w:r>
            <w:proofErr w:type="spellStart"/>
            <w:r w:rsidRPr="00051834">
              <w:rPr>
                <w:rFonts w:ascii="Times New Roman" w:hAnsi="Times New Roman" w:cs="Times New Roman"/>
                <w:color w:val="000000"/>
                <w:sz w:val="20"/>
                <w:szCs w:val="20"/>
                <w:lang w:val="lv-LV"/>
              </w:rPr>
              <w:t>sīklīkumainību</w:t>
            </w:r>
            <w:proofErr w:type="spellEnd"/>
            <w:r w:rsidRPr="00051834">
              <w:rPr>
                <w:rFonts w:ascii="Times New Roman" w:hAnsi="Times New Roman" w:cs="Times New Roman"/>
                <w:color w:val="000000"/>
                <w:sz w:val="20"/>
                <w:szCs w:val="20"/>
                <w:lang w:val="lv-LV"/>
              </w:rPr>
              <w:t xml:space="preserve">.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w:t>
            </w: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2022-2027. </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9.9.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Pededzes kanāla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D451</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Gultne ir piesērējusi, intensīvi aizaugusi ar ūdensaugiem.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Applūstošo teritoriju platība pavasara mazas varbūtības plūdos ir 300ha.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w:t>
            </w:r>
            <w:r>
              <w:rPr>
                <w:rFonts w:ascii="Times New Roman" w:hAnsi="Times New Roman" w:cs="Times New Roman"/>
                <w:color w:val="000000"/>
                <w:sz w:val="20"/>
                <w:szCs w:val="20"/>
                <w:lang w:val="lv-LV"/>
              </w:rPr>
              <w:t>Sam</w:t>
            </w:r>
            <w:r w:rsidRPr="00051834">
              <w:rPr>
                <w:rFonts w:ascii="Times New Roman" w:hAnsi="Times New Roman" w:cs="Times New Roman"/>
                <w:color w:val="000000"/>
                <w:sz w:val="20"/>
                <w:szCs w:val="20"/>
                <w:lang w:val="lv-LV"/>
              </w:rPr>
              <w:t xml:space="preserve">azināt Lubānas zemienes applūstošo teritoriju platību vismaz par 50%;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izvākt sadzīves atkritumus/ pielūžņojumus 5.36 km garumā, aizsargājot biotopus.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w:t>
            </w: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2022-2027. </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9.10.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Ičas upes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D456SP, D458</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Gultne ir piesērējusi, intensīvi aizaugusi ar ūdensaugiem.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Applūstošo teritoriju platība pavasara mazas varbūtības plūdos ir 1100ha.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w:t>
            </w:r>
            <w:r>
              <w:rPr>
                <w:rFonts w:ascii="Times New Roman" w:hAnsi="Times New Roman" w:cs="Times New Roman"/>
                <w:color w:val="000000"/>
                <w:sz w:val="20"/>
                <w:szCs w:val="20"/>
                <w:lang w:val="lv-LV"/>
              </w:rPr>
              <w:t>Sam</w:t>
            </w:r>
            <w:r w:rsidRPr="00051834">
              <w:rPr>
                <w:rFonts w:ascii="Times New Roman" w:hAnsi="Times New Roman" w:cs="Times New Roman"/>
                <w:color w:val="000000"/>
                <w:sz w:val="20"/>
                <w:szCs w:val="20"/>
                <w:lang w:val="lv-LV"/>
              </w:rPr>
              <w:t>azināt Lubānas zemienes applūstošo teri</w:t>
            </w:r>
            <w:r>
              <w:rPr>
                <w:rFonts w:ascii="Times New Roman" w:hAnsi="Times New Roman" w:cs="Times New Roman"/>
                <w:color w:val="000000"/>
                <w:sz w:val="20"/>
                <w:szCs w:val="20"/>
                <w:lang w:val="lv-LV"/>
              </w:rPr>
              <w:t xml:space="preserve">toriju platību vismaz par 50%;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izvākt sadzīves atkritumus/ pielūžņojumus 23.54 km garumā, aizsargājot biotopus;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saglabāt gultnes atsevišķu posmu </w:t>
            </w:r>
            <w:proofErr w:type="spellStart"/>
            <w:r w:rsidRPr="00051834">
              <w:rPr>
                <w:rFonts w:ascii="Times New Roman" w:hAnsi="Times New Roman" w:cs="Times New Roman"/>
                <w:color w:val="000000"/>
                <w:sz w:val="20"/>
                <w:szCs w:val="20"/>
                <w:lang w:val="lv-LV"/>
              </w:rPr>
              <w:t>sīklīkumainību</w:t>
            </w:r>
            <w:proofErr w:type="spellEnd"/>
            <w:r w:rsidRPr="00051834">
              <w:rPr>
                <w:rFonts w:ascii="Times New Roman" w:hAnsi="Times New Roman" w:cs="Times New Roman"/>
                <w:color w:val="000000"/>
                <w:sz w:val="20"/>
                <w:szCs w:val="20"/>
                <w:lang w:val="lv-LV"/>
              </w:rPr>
              <w:t xml:space="preserve">.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w:t>
            </w: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2022-2027. </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9.11.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Zvidzienas kanāla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E085SP</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Gultne ir piesērējusi, intensīvi aizaugusi ar ūdensaugiem. Applūstošo teritoriju platība </w:t>
            </w:r>
            <w:r w:rsidRPr="00051834">
              <w:rPr>
                <w:rFonts w:ascii="Times New Roman" w:hAnsi="Times New Roman" w:cs="Times New Roman"/>
                <w:color w:val="000000"/>
                <w:sz w:val="20"/>
                <w:szCs w:val="20"/>
                <w:lang w:val="lv-LV"/>
              </w:rPr>
              <w:lastRenderedPageBreak/>
              <w:t>pavasara mazas varbūtības plūdos ir 2260ha.</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w:t>
            </w:r>
            <w:r>
              <w:rPr>
                <w:rFonts w:ascii="Times New Roman" w:hAnsi="Times New Roman" w:cs="Times New Roman"/>
                <w:color w:val="000000"/>
                <w:sz w:val="20"/>
                <w:szCs w:val="20"/>
                <w:lang w:val="lv-LV"/>
              </w:rPr>
              <w:t>Sam</w:t>
            </w:r>
            <w:r w:rsidRPr="00051834">
              <w:rPr>
                <w:rFonts w:ascii="Times New Roman" w:hAnsi="Times New Roman" w:cs="Times New Roman"/>
                <w:color w:val="000000"/>
                <w:sz w:val="20"/>
                <w:szCs w:val="20"/>
                <w:lang w:val="lv-LV"/>
              </w:rPr>
              <w:t xml:space="preserve">azināt Lubānas zemienes applūstošo teritoriju platību vismaz par 50%;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izvākt sadzīves atkritumus/ pielūžņojumus 17.85 km garumā, aizsargājot biotopus.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w:t>
            </w: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2022-2027. </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C65ED9">
        <w:trPr>
          <w:gridAfter w:val="1"/>
          <w:wAfter w:w="21" w:type="pct"/>
          <w:trHeight w:val="303"/>
        </w:trPr>
        <w:tc>
          <w:tcPr>
            <w:tcW w:w="4979" w:type="pct"/>
            <w:gridSpan w:val="18"/>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eastAsia="Calibri" w:hAnsi="Times New Roman" w:cs="Times New Roman"/>
                <w:b/>
                <w:sz w:val="20"/>
                <w:szCs w:val="20"/>
                <w:lang w:val="lv-LV"/>
              </w:rPr>
              <w:lastRenderedPageBreak/>
              <w:t>Ošas</w:t>
            </w:r>
            <w:proofErr w:type="spellEnd"/>
            <w:r w:rsidRPr="00051834">
              <w:rPr>
                <w:rFonts w:ascii="Times New Roman" w:eastAsia="Calibri" w:hAnsi="Times New Roman" w:cs="Times New Roman"/>
                <w:b/>
                <w:sz w:val="20"/>
                <w:szCs w:val="20"/>
                <w:lang w:val="lv-LV"/>
              </w:rPr>
              <w:t xml:space="preserve"> polderi</w:t>
            </w:r>
          </w:p>
        </w:tc>
      </w:tr>
      <w:tr w:rsidR="00EF1FB5" w:rsidRPr="00051834" w:rsidTr="004004AB">
        <w:trPr>
          <w:gridAfter w:val="1"/>
          <w:wAfter w:w="21" w:type="pct"/>
          <w:trHeight w:val="2969"/>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10.1.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Ošas-1</w:t>
            </w:r>
            <w:proofErr w:type="spellEnd"/>
            <w:r w:rsidRPr="00051834">
              <w:rPr>
                <w:rFonts w:ascii="Times New Roman" w:hAnsi="Times New Roman" w:cs="Times New Roman"/>
                <w:color w:val="000000"/>
                <w:sz w:val="20"/>
                <w:szCs w:val="20"/>
                <w:lang w:val="lv-LV"/>
              </w:rPr>
              <w:t xml:space="preserve"> poldera aizsargdambja D-1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D478S P</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Dambja ķermeņa virsā ir izveidojušies ievērojami nosēdumi, dziļas bedres, kurās uzkrājas ūdens un turpinās dambja virsas izskalošana, nogāžu noskalojumi.</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no applūšanas 1125 ha lauksaimniecības zemes; </w:t>
            </w:r>
          </w:p>
          <w:p w:rsidR="00EF1FB5"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atjaunot dambja ķermeni;</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nostiprināt nogāzes (13.06 km garumā) ar vides pieejamību.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10.2.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Ošas-2</w:t>
            </w:r>
            <w:proofErr w:type="spellEnd"/>
            <w:r w:rsidRPr="00051834">
              <w:rPr>
                <w:rFonts w:ascii="Times New Roman" w:hAnsi="Times New Roman" w:cs="Times New Roman"/>
                <w:color w:val="000000"/>
                <w:sz w:val="20"/>
                <w:szCs w:val="20"/>
                <w:lang w:val="lv-LV"/>
              </w:rPr>
              <w:t xml:space="preserve"> poldera aizsargdambju D-1 un D-2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D478S P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Dambju ķermeņu virsā ir izveidojušies ievērojami nosēdumi, dziļas bedres, kurās uzkrājas ūdens un turpinās dambja virsas izskalošana, nogāžu noskalojumi.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no applūšanas 545 ha lauksaimniecības zemes;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dambju ķermeņus;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nostiprināt nogāzes (9.41 km garumā) ar vides pieejamību.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BC7852">
        <w:trPr>
          <w:gridAfter w:val="1"/>
          <w:wAfter w:w="21" w:type="pct"/>
        </w:trPr>
        <w:tc>
          <w:tcPr>
            <w:tcW w:w="4979" w:type="pct"/>
            <w:gridSpan w:val="18"/>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eastAsia="Calibri" w:hAnsi="Times New Roman" w:cs="Times New Roman"/>
                <w:b/>
                <w:sz w:val="20"/>
                <w:szCs w:val="20"/>
                <w:lang w:val="lv-LV"/>
              </w:rPr>
              <w:t>Valmiera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Gaujas labā krasta stiprināšanas  un Valmieras pilsētas infrastruktūras plūdu aizsardzības pasākumi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G215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Plūdi (intensīvu nokrišņu un </w:t>
            </w:r>
            <w:proofErr w:type="spellStart"/>
            <w:r w:rsidRPr="00051834">
              <w:rPr>
                <w:rFonts w:ascii="Times New Roman" w:hAnsi="Times New Roman" w:cs="Times New Roman"/>
                <w:color w:val="000000"/>
                <w:sz w:val="20"/>
                <w:szCs w:val="20"/>
                <w:lang w:val="lv-LV"/>
              </w:rPr>
              <w:t>pavasarapali</w:t>
            </w:r>
            <w:proofErr w:type="spellEnd"/>
            <w:r w:rsidRPr="00051834">
              <w:rPr>
                <w:rFonts w:ascii="Times New Roman" w:hAnsi="Times New Roman" w:cs="Times New Roman"/>
                <w:color w:val="000000"/>
                <w:sz w:val="20"/>
                <w:szCs w:val="20"/>
                <w:lang w:val="lv-LV"/>
              </w:rPr>
              <w:t xml:space="preserve">) ir radījuši būtiskas problēmas (piem. 2014., 2017., 2019. g.) pilsētas iedzīvotājiem.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Nostiprināt Gaujas upes labo krastu, izmantojot zaļo infrastruktūru (apstādījumi, rekreācijas pieejamības veicināšanas pasākumi);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mazināt applūšanas risku teritorijā 14.6 ha platībā, 8 ēkām un 42 iedzīvotājiem.</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Valmieras novada dome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budžets,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2.2.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Aizsargvaļņa izveide Gaujas kreisajā krastā Valmieras pilsētā.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G215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Ievērojama intensīva krastu erozija, kas var </w:t>
            </w:r>
            <w:r w:rsidRPr="00051834">
              <w:rPr>
                <w:rFonts w:ascii="Times New Roman" w:hAnsi="Times New Roman" w:cs="Times New Roman"/>
                <w:color w:val="000000"/>
                <w:sz w:val="20"/>
                <w:szCs w:val="20"/>
                <w:lang w:val="lv-LV"/>
              </w:rPr>
              <w:lastRenderedPageBreak/>
              <w:t xml:space="preserve">radīt ekonomiskus zaudējumus.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Nostiprināt Gaujas kreisā krasta nogāzes, lai aizsargātu iedzīvotājus, esošo apbūvi (6 ēkas, 390 iedzīvotāji) </w:t>
            </w:r>
            <w:r w:rsidRPr="00051834">
              <w:rPr>
                <w:rFonts w:ascii="Times New Roman" w:hAnsi="Times New Roman" w:cs="Times New Roman"/>
                <w:color w:val="000000"/>
                <w:sz w:val="20"/>
                <w:szCs w:val="20"/>
                <w:lang w:val="lv-LV"/>
              </w:rPr>
              <w:lastRenderedPageBreak/>
              <w:t xml:space="preserve">un infrastruktūru  teritorijā 5 ha platībā upes posmā no Mazās stacijas 19 līdz Vanšu tiltam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Valmieras novada dome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budžets,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ES fondi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2.3.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Pretplūdu pasākumu veikšana Linarda </w:t>
            </w:r>
            <w:proofErr w:type="spellStart"/>
            <w:r w:rsidRPr="00051834">
              <w:rPr>
                <w:rFonts w:ascii="Times New Roman" w:hAnsi="Times New Roman" w:cs="Times New Roman"/>
                <w:color w:val="000000"/>
                <w:sz w:val="20"/>
                <w:szCs w:val="20"/>
                <w:lang w:val="lv-LV"/>
              </w:rPr>
              <w:t>Laicēna</w:t>
            </w:r>
            <w:proofErr w:type="spellEnd"/>
            <w:r w:rsidRPr="00051834">
              <w:rPr>
                <w:rFonts w:ascii="Times New Roman" w:hAnsi="Times New Roman" w:cs="Times New Roman"/>
                <w:color w:val="000000"/>
                <w:sz w:val="20"/>
                <w:szCs w:val="20"/>
                <w:lang w:val="lv-LV"/>
              </w:rPr>
              <w:t xml:space="preserve"> ielas rajonā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G215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Ievērojama intensīva krastu erozija, kas var radīt ekonomiskus zaudējumus.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Novērst lietus plūdu risku Linarda </w:t>
            </w:r>
            <w:proofErr w:type="spellStart"/>
            <w:r w:rsidRPr="00051834">
              <w:rPr>
                <w:rFonts w:ascii="Times New Roman" w:hAnsi="Times New Roman" w:cs="Times New Roman"/>
                <w:color w:val="000000"/>
                <w:sz w:val="20"/>
                <w:szCs w:val="20"/>
                <w:lang w:val="lv-LV"/>
              </w:rPr>
              <w:t>Laicēna</w:t>
            </w:r>
            <w:proofErr w:type="spellEnd"/>
            <w:r w:rsidRPr="00051834">
              <w:rPr>
                <w:rFonts w:ascii="Times New Roman" w:hAnsi="Times New Roman" w:cs="Times New Roman"/>
                <w:color w:val="000000"/>
                <w:sz w:val="20"/>
                <w:szCs w:val="20"/>
                <w:lang w:val="lv-LV"/>
              </w:rPr>
              <w:t xml:space="preserve"> ielas teritorijā 7 ha platībā;</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no applūšanas 2136 iedzīvotājus;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izveidot sūknētavu lietus ūdens pārsūknēšanai; -ierīkot jaunu ūdens izlaidi Gaujas upē; izbūvēt jaunu ēku.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Valmieras novada dome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budžets,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BC7852">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2.4.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Pasākumi centralizētās lietus ūdens kanalizācijas sistēmas noslodzes mazināšanai Valmieras pilsētā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G215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Ievērojama intensīva krastu erozija, kas var radīt ekonomiskus zaudējumus.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Mazināt lietus plūdu risku pilsētas teritorijā 1 935 ha platībā, aizsargājot 25 000 iedzīvotājus;</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veikt pretplūdu pasākumus (akumulācijas kanālu, dīķu, baseinu sistēmas izveide apstādījumu teritorijās) Matīšu šoseja un </w:t>
            </w:r>
            <w:proofErr w:type="spellStart"/>
            <w:r w:rsidRPr="00051834">
              <w:rPr>
                <w:rFonts w:ascii="Times New Roman" w:hAnsi="Times New Roman" w:cs="Times New Roman"/>
                <w:color w:val="000000"/>
                <w:sz w:val="20"/>
                <w:szCs w:val="20"/>
                <w:lang w:val="lv-LV"/>
              </w:rPr>
              <w:t>Jāņparka</w:t>
            </w:r>
            <w:proofErr w:type="spellEnd"/>
            <w:r w:rsidRPr="00051834">
              <w:rPr>
                <w:rFonts w:ascii="Times New Roman" w:hAnsi="Times New Roman" w:cs="Times New Roman"/>
                <w:color w:val="000000"/>
                <w:sz w:val="20"/>
                <w:szCs w:val="20"/>
                <w:lang w:val="lv-LV"/>
              </w:rPr>
              <w:t xml:space="preserve"> ielas rajonos;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izbūvēt lietus ūdens kanalizācijas kolektora </w:t>
            </w:r>
            <w:proofErr w:type="spellStart"/>
            <w:r w:rsidRPr="00051834">
              <w:rPr>
                <w:rFonts w:ascii="Times New Roman" w:hAnsi="Times New Roman" w:cs="Times New Roman"/>
                <w:color w:val="000000"/>
                <w:sz w:val="20"/>
                <w:szCs w:val="20"/>
                <w:lang w:val="lv-LV"/>
              </w:rPr>
              <w:t>apvadlīnijas</w:t>
            </w:r>
            <w:proofErr w:type="spellEnd"/>
            <w:r w:rsidRPr="00051834">
              <w:rPr>
                <w:rFonts w:ascii="Times New Roman" w:hAnsi="Times New Roman" w:cs="Times New Roman"/>
                <w:color w:val="000000"/>
                <w:sz w:val="20"/>
                <w:szCs w:val="20"/>
                <w:lang w:val="lv-LV"/>
              </w:rPr>
              <w:t xml:space="preserve"> pie Limbažu, Beātes, Matīšu ielas apļa uz Mālu ielu;</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atjaunot Rīgas ielas un Stacijas ielas maģistrālos lietus kanalizācijas kolektorus.</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Valmieras novada dome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budžets,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2.5.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Lietus un pavasara plūdu draudu Valmieras pilsētā apzināšana un efektīvāku pasākumu izstrāde, ņemot vērā klimata pārmaiņas tuvākajā nākotnē.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G215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4</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Ievērojama intensīva krastu erozija, kas var radīt ekonomiskus zaudējumus.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Veikt lietus kanalizācijas un plūdu ūdens apzināšanu, esošo kolektoru noslodzes izpēti, kartogrāfiskā materiāla sagatavošanu, lai izstrādātu efektīvākus pretplūdu pasākumus un mazinātu applūšanas risku iedzīvotājiem.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Valmieras novada dome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Preven-tīvs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budžets,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1D0266" w:rsidRDefault="00EF1FB5" w:rsidP="00DA418B">
            <w:pPr>
              <w:spacing w:after="0" w:line="240" w:lineRule="auto"/>
              <w:jc w:val="center"/>
              <w:rPr>
                <w:sz w:val="20"/>
                <w:szCs w:val="20"/>
                <w:lang w:val="af-ZA"/>
              </w:rPr>
            </w:pPr>
            <w:r>
              <w:rPr>
                <w:sz w:val="20"/>
                <w:szCs w:val="20"/>
                <w:lang w:val="af-ZA"/>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1D0266" w:rsidRDefault="00EF1FB5" w:rsidP="00DA418B">
            <w:pPr>
              <w:spacing w:after="0" w:line="240" w:lineRule="auto"/>
              <w:jc w:val="center"/>
              <w:rPr>
                <w:sz w:val="20"/>
                <w:szCs w:val="20"/>
                <w:lang w:val="af-ZA"/>
              </w:rPr>
            </w:pPr>
            <w:r>
              <w:rPr>
                <w:sz w:val="20"/>
                <w:szCs w:val="20"/>
                <w:lang w:val="af-ZA"/>
              </w:rPr>
              <w:t>sekun-dāra</w:t>
            </w:r>
          </w:p>
        </w:tc>
      </w:tr>
      <w:tr w:rsidR="00EF1FB5" w:rsidRPr="00051834" w:rsidTr="00BC7852">
        <w:trPr>
          <w:gridAfter w:val="1"/>
          <w:wAfter w:w="21" w:type="pct"/>
        </w:trPr>
        <w:tc>
          <w:tcPr>
            <w:tcW w:w="4979" w:type="pct"/>
            <w:gridSpan w:val="18"/>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eastAsia="Calibri" w:hAnsi="Times New Roman" w:cs="Times New Roman"/>
                <w:b/>
                <w:sz w:val="20"/>
                <w:szCs w:val="20"/>
                <w:lang w:val="lv-LV"/>
              </w:rPr>
              <w:t>Ādažu pagasts</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3.1.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Jauna aizsargdambja un sūkņu stacijas izbūve, Gaujas upes kreisā krasta nostiprinājums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G201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5 </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Plūdi (pavasara pali, ledus sastrēgumu plūdi, kā arī intensīvu nokrišņu izraisīti  plūdi)  ir radījuši būtiskas problēmas (piem. 2015. </w:t>
            </w:r>
            <w:r w:rsidRPr="00051834">
              <w:rPr>
                <w:rFonts w:ascii="Times New Roman" w:hAnsi="Times New Roman" w:cs="Times New Roman"/>
                <w:color w:val="000000"/>
                <w:sz w:val="20"/>
                <w:szCs w:val="20"/>
                <w:lang w:val="lv-LV"/>
              </w:rPr>
              <w:lastRenderedPageBreak/>
              <w:t xml:space="preserve">janvārī, 2017. gada augustā, </w:t>
            </w:r>
            <w:proofErr w:type="spellStart"/>
            <w:r w:rsidRPr="00051834">
              <w:rPr>
                <w:rFonts w:ascii="Times New Roman" w:hAnsi="Times New Roman" w:cs="Times New Roman"/>
                <w:color w:val="000000"/>
                <w:sz w:val="20"/>
                <w:szCs w:val="20"/>
                <w:lang w:val="lv-LV"/>
              </w:rPr>
              <w:t>utml</w:t>
            </w:r>
            <w:proofErr w:type="spellEnd"/>
            <w:r w:rsidRPr="00051834">
              <w:rPr>
                <w:rFonts w:ascii="Times New Roman" w:hAnsi="Times New Roman" w:cs="Times New Roman"/>
                <w:color w:val="000000"/>
                <w:sz w:val="20"/>
                <w:szCs w:val="20"/>
                <w:lang w:val="lv-LV"/>
              </w:rPr>
              <w:t xml:space="preserve">.) novada iedzīvotājiem (īpaši Ādažu ciemā, Ādažu Centra polderī un </w:t>
            </w:r>
            <w:proofErr w:type="spellStart"/>
            <w:r w:rsidRPr="00051834">
              <w:rPr>
                <w:rFonts w:ascii="Times New Roman" w:hAnsi="Times New Roman" w:cs="Times New Roman"/>
                <w:color w:val="000000"/>
                <w:sz w:val="20"/>
                <w:szCs w:val="20"/>
                <w:lang w:val="lv-LV"/>
              </w:rPr>
              <w:t>Kadagas</w:t>
            </w:r>
            <w:proofErr w:type="spellEnd"/>
            <w:r w:rsidRPr="00051834">
              <w:rPr>
                <w:rFonts w:ascii="Times New Roman" w:hAnsi="Times New Roman" w:cs="Times New Roman"/>
                <w:color w:val="000000"/>
                <w:sz w:val="20"/>
                <w:szCs w:val="20"/>
                <w:lang w:val="lv-LV"/>
              </w:rPr>
              <w:t xml:space="preserve"> ciemā “Upmalas”).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Ievērojama intensīva Gaujas krastu erozija, kas var radīt ekonomiskus zaudējumus.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Mazināt applūšanas risku 4155 iedzīvotājiem;</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izbūvēt jaunu aizsargdambi no </w:t>
            </w:r>
            <w:proofErr w:type="spellStart"/>
            <w:r w:rsidRPr="00051834">
              <w:rPr>
                <w:rFonts w:ascii="Times New Roman" w:hAnsi="Times New Roman" w:cs="Times New Roman"/>
                <w:color w:val="000000"/>
                <w:sz w:val="20"/>
                <w:szCs w:val="20"/>
                <w:lang w:val="lv-LV"/>
              </w:rPr>
              <w:t>Kadagas</w:t>
            </w:r>
            <w:proofErr w:type="spellEnd"/>
            <w:r w:rsidRPr="00051834">
              <w:rPr>
                <w:rFonts w:ascii="Times New Roman" w:hAnsi="Times New Roman" w:cs="Times New Roman"/>
                <w:color w:val="000000"/>
                <w:sz w:val="20"/>
                <w:szCs w:val="20"/>
                <w:lang w:val="lv-LV"/>
              </w:rPr>
              <w:t xml:space="preserve"> tilta līdz Baltezera kanālam (3.5 km garumā);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izbūvēt jaunu sūkņu staciju pie </w:t>
            </w:r>
            <w:proofErr w:type="spellStart"/>
            <w:r w:rsidRPr="00051834">
              <w:rPr>
                <w:rFonts w:ascii="Times New Roman" w:hAnsi="Times New Roman" w:cs="Times New Roman"/>
                <w:color w:val="000000"/>
                <w:sz w:val="20"/>
                <w:szCs w:val="20"/>
                <w:lang w:val="lv-LV"/>
              </w:rPr>
              <w:t>Vējupes</w:t>
            </w:r>
            <w:proofErr w:type="spellEnd"/>
            <w:r w:rsidRPr="00051834">
              <w:rPr>
                <w:rFonts w:ascii="Times New Roman" w:hAnsi="Times New Roman" w:cs="Times New Roman"/>
                <w:color w:val="000000"/>
                <w:sz w:val="20"/>
                <w:szCs w:val="20"/>
                <w:lang w:val="lv-LV"/>
              </w:rPr>
              <w:t xml:space="preserve"> caurtekas - regulatora;</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nostiprināt Gaujas upes kreiso </w:t>
            </w:r>
            <w:r w:rsidRPr="00051834">
              <w:rPr>
                <w:rFonts w:ascii="Times New Roman" w:hAnsi="Times New Roman" w:cs="Times New Roman"/>
                <w:color w:val="000000"/>
                <w:sz w:val="20"/>
                <w:szCs w:val="20"/>
                <w:lang w:val="lv-LV"/>
              </w:rPr>
              <w:lastRenderedPageBreak/>
              <w:t>krastu 1.3 km garumā, izmantojot videi draudzīgus materiālus;</w:t>
            </w:r>
          </w:p>
          <w:p w:rsidR="00EF1FB5" w:rsidRPr="00051834" w:rsidRDefault="00EF1FB5" w:rsidP="00BC362D">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paaugstināt ceļa  Ādaži-</w:t>
            </w:r>
            <w:proofErr w:type="spellStart"/>
            <w:r w:rsidRPr="00051834">
              <w:rPr>
                <w:rFonts w:ascii="Times New Roman" w:hAnsi="Times New Roman" w:cs="Times New Roman"/>
                <w:color w:val="000000"/>
                <w:sz w:val="20"/>
                <w:szCs w:val="20"/>
                <w:lang w:val="lv-LV"/>
              </w:rPr>
              <w:t>Kadaga</w:t>
            </w:r>
            <w:proofErr w:type="spellEnd"/>
            <w:r w:rsidRPr="00051834">
              <w:rPr>
                <w:rFonts w:ascii="Times New Roman" w:hAnsi="Times New Roman" w:cs="Times New Roman"/>
                <w:color w:val="000000"/>
                <w:sz w:val="20"/>
                <w:szCs w:val="20"/>
                <w:lang w:val="lv-LV"/>
              </w:rPr>
              <w:t xml:space="preserve"> klātni;</w:t>
            </w:r>
          </w:p>
          <w:p w:rsidR="00EF1FB5" w:rsidRPr="00051834" w:rsidRDefault="00EF1FB5" w:rsidP="00BC362D">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izmantot zaļās infrastruktūras elementus.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Ādažu novada dome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w:t>
            </w:r>
            <w:proofErr w:type="spellStart"/>
            <w:r w:rsidRPr="00051834">
              <w:rPr>
                <w:rFonts w:ascii="Times New Roman" w:hAnsi="Times New Roman" w:cs="Times New Roman"/>
                <w:color w:val="000000"/>
                <w:sz w:val="20"/>
                <w:szCs w:val="20"/>
                <w:lang w:val="lv-LV"/>
              </w:rPr>
              <w:t>pašval-dības</w:t>
            </w:r>
            <w:proofErr w:type="spellEnd"/>
            <w:r w:rsidRPr="00051834">
              <w:rPr>
                <w:rFonts w:ascii="Times New Roman" w:hAnsi="Times New Roman" w:cs="Times New Roman"/>
                <w:color w:val="000000"/>
                <w:sz w:val="20"/>
                <w:szCs w:val="20"/>
                <w:lang w:val="lv-LV"/>
              </w:rPr>
              <w:t xml:space="preserve"> </w:t>
            </w:r>
            <w:proofErr w:type="spellStart"/>
            <w:r w:rsidRPr="00051834">
              <w:rPr>
                <w:rFonts w:ascii="Times New Roman" w:hAnsi="Times New Roman" w:cs="Times New Roman"/>
                <w:color w:val="000000"/>
                <w:sz w:val="20"/>
                <w:szCs w:val="20"/>
                <w:lang w:val="lv-LV"/>
              </w:rPr>
              <w:t>finan-sējums,</w:t>
            </w:r>
            <w:proofErr w:type="spellEnd"/>
            <w:r w:rsidRPr="00051834">
              <w:rPr>
                <w:rFonts w:ascii="Times New Roman" w:hAnsi="Times New Roman" w:cs="Times New Roman"/>
                <w:color w:val="000000"/>
                <w:sz w:val="20"/>
                <w:szCs w:val="20"/>
                <w:lang w:val="lv-LV"/>
              </w:rPr>
              <w:t xml:space="preserve"> ES </w:t>
            </w:r>
            <w:r w:rsidRPr="00051834">
              <w:rPr>
                <w:rFonts w:ascii="Times New Roman" w:hAnsi="Times New Roman" w:cs="Times New Roman"/>
                <w:color w:val="000000"/>
                <w:sz w:val="20"/>
                <w:szCs w:val="20"/>
                <w:lang w:val="lv-LV"/>
              </w:rPr>
              <w:lastRenderedPageBreak/>
              <w:t xml:space="preserve">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3.2.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Plūdu riska izpēte Garkalnes ciemā (ietverot teritoriju no Gaujas – Baltezera kanāla līdz </w:t>
            </w:r>
            <w:proofErr w:type="spellStart"/>
            <w:r w:rsidRPr="00051834">
              <w:rPr>
                <w:rFonts w:ascii="Times New Roman" w:hAnsi="Times New Roman" w:cs="Times New Roman"/>
                <w:color w:val="000000"/>
                <w:sz w:val="20"/>
                <w:szCs w:val="20"/>
                <w:lang w:val="lv-LV"/>
              </w:rPr>
              <w:t>Āņiem</w:t>
            </w:r>
            <w:proofErr w:type="spellEnd"/>
            <w:r w:rsidRPr="00051834">
              <w:rPr>
                <w:rFonts w:ascii="Times New Roman" w:hAnsi="Times New Roman" w:cs="Times New Roman"/>
                <w:color w:val="000000"/>
                <w:sz w:val="20"/>
                <w:szCs w:val="20"/>
                <w:lang w:val="lv-LV"/>
              </w:rPr>
              <w:t xml:space="preserve">).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G279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7</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Plūdi (pavasara pali, ledus sastrēgumu plūdi, kā arī intensīvu nokrišņu izraisīti  plūdi)  ir radījuši būtiskas problēmas (piem. 2015. janvārī, 2017. gada augustā, </w:t>
            </w:r>
            <w:proofErr w:type="spellStart"/>
            <w:r w:rsidRPr="00051834">
              <w:rPr>
                <w:rFonts w:ascii="Times New Roman" w:hAnsi="Times New Roman" w:cs="Times New Roman"/>
                <w:color w:val="000000"/>
                <w:sz w:val="20"/>
                <w:szCs w:val="20"/>
                <w:lang w:val="lv-LV"/>
              </w:rPr>
              <w:t>utml</w:t>
            </w:r>
            <w:proofErr w:type="spellEnd"/>
            <w:r w:rsidRPr="00051834">
              <w:rPr>
                <w:rFonts w:ascii="Times New Roman" w:hAnsi="Times New Roman" w:cs="Times New Roman"/>
                <w:color w:val="000000"/>
                <w:sz w:val="20"/>
                <w:szCs w:val="20"/>
                <w:lang w:val="lv-LV"/>
              </w:rPr>
              <w:t xml:space="preserve">.) novada </w:t>
            </w:r>
            <w:proofErr w:type="spellStart"/>
            <w:r w:rsidRPr="00051834">
              <w:rPr>
                <w:rFonts w:ascii="Times New Roman" w:hAnsi="Times New Roman" w:cs="Times New Roman"/>
                <w:color w:val="000000"/>
                <w:sz w:val="20"/>
                <w:szCs w:val="20"/>
                <w:lang w:val="lv-LV"/>
              </w:rPr>
              <w:t>edzīvotājiem</w:t>
            </w:r>
            <w:proofErr w:type="spellEnd"/>
            <w:r w:rsidRPr="00051834">
              <w:rPr>
                <w:rFonts w:ascii="Times New Roman" w:hAnsi="Times New Roman" w:cs="Times New Roman"/>
                <w:color w:val="000000"/>
                <w:sz w:val="20"/>
                <w:szCs w:val="20"/>
                <w:lang w:val="lv-LV"/>
              </w:rPr>
              <w:t xml:space="preserve"> (īpaši Ādažu ciemā, Ādažu Centra polderī un </w:t>
            </w:r>
            <w:proofErr w:type="spellStart"/>
            <w:r w:rsidRPr="00051834">
              <w:rPr>
                <w:rFonts w:ascii="Times New Roman" w:hAnsi="Times New Roman" w:cs="Times New Roman"/>
                <w:color w:val="000000"/>
                <w:sz w:val="20"/>
                <w:szCs w:val="20"/>
                <w:lang w:val="lv-LV"/>
              </w:rPr>
              <w:t>Kadagas</w:t>
            </w:r>
            <w:proofErr w:type="spellEnd"/>
            <w:r w:rsidRPr="00051834">
              <w:rPr>
                <w:rFonts w:ascii="Times New Roman" w:hAnsi="Times New Roman" w:cs="Times New Roman"/>
                <w:color w:val="000000"/>
                <w:sz w:val="20"/>
                <w:szCs w:val="20"/>
                <w:lang w:val="lv-LV"/>
              </w:rPr>
              <w:t xml:space="preserve"> ciemā “Upmalas”). Ievērojama intensīva Gaujas krastu erozija, kas var radīt ekonomiskus zaudējumus.</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Veikt plūdu riska pētījumus Garkalnes ciemā (upes posms no Gaujas-Baltezera kanāla līdz </w:t>
            </w:r>
            <w:proofErr w:type="spellStart"/>
            <w:r w:rsidRPr="00051834">
              <w:rPr>
                <w:rFonts w:ascii="Times New Roman" w:hAnsi="Times New Roman" w:cs="Times New Roman"/>
                <w:color w:val="000000"/>
                <w:sz w:val="20"/>
                <w:szCs w:val="20"/>
                <w:lang w:val="lv-LV"/>
              </w:rPr>
              <w:t>Āņiem</w:t>
            </w:r>
            <w:proofErr w:type="spellEnd"/>
            <w:r w:rsidRPr="00051834">
              <w:rPr>
                <w:rFonts w:ascii="Times New Roman" w:hAnsi="Times New Roman" w:cs="Times New Roman"/>
                <w:color w:val="000000"/>
                <w:sz w:val="20"/>
                <w:szCs w:val="20"/>
                <w:lang w:val="lv-LV"/>
              </w:rPr>
              <w:t>), lai izstrādātu efektīvākus pasākumus plūdu riska mazināšanai un 532 iedzīvotāju aizsardzībai.</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Ādažu novada dome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Pašvaldības finansējums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1D0266" w:rsidRDefault="00EF1FB5" w:rsidP="00DA418B">
            <w:pPr>
              <w:spacing w:after="0" w:line="240" w:lineRule="auto"/>
              <w:jc w:val="center"/>
              <w:rPr>
                <w:sz w:val="20"/>
                <w:szCs w:val="20"/>
                <w:lang w:val="af-ZA"/>
              </w:rPr>
            </w:pPr>
            <w:r>
              <w:rPr>
                <w:sz w:val="20"/>
                <w:szCs w:val="20"/>
                <w:lang w:val="af-ZA"/>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1D0266" w:rsidRDefault="00EF1FB5" w:rsidP="00DA418B">
            <w:pPr>
              <w:spacing w:after="0" w:line="240" w:lineRule="auto"/>
              <w:jc w:val="center"/>
              <w:rPr>
                <w:sz w:val="20"/>
                <w:szCs w:val="20"/>
                <w:lang w:val="af-ZA"/>
              </w:rPr>
            </w:pPr>
            <w:r>
              <w:rPr>
                <w:sz w:val="20"/>
                <w:szCs w:val="20"/>
                <w:lang w:val="af-ZA"/>
              </w:rPr>
              <w:t>sekun-dāra</w:t>
            </w:r>
          </w:p>
        </w:tc>
      </w:tr>
      <w:tr w:rsidR="00EF1FB5" w:rsidRPr="00051834" w:rsidTr="00A13948">
        <w:trPr>
          <w:gridAfter w:val="1"/>
          <w:wAfter w:w="21" w:type="pct"/>
        </w:trPr>
        <w:tc>
          <w:tcPr>
            <w:tcW w:w="4979" w:type="pct"/>
            <w:gridSpan w:val="18"/>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eastAsia="Calibri" w:hAnsi="Times New Roman" w:cs="Times New Roman"/>
                <w:b/>
                <w:sz w:val="20"/>
                <w:szCs w:val="20"/>
                <w:lang w:val="lv-LV"/>
              </w:rPr>
              <w:t>Carnikavas pagasts</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4.1.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Jauna Gaujas upes kreisā krasta nostiprinājuma erozijas mazināšanai izbūve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G201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5</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Plūdi (pavasara pali, ledus sastrēgumu plūdi un </w:t>
            </w:r>
            <w:proofErr w:type="spellStart"/>
            <w:r w:rsidRPr="00051834">
              <w:rPr>
                <w:rFonts w:ascii="Times New Roman" w:hAnsi="Times New Roman" w:cs="Times New Roman"/>
                <w:color w:val="000000"/>
                <w:sz w:val="20"/>
                <w:szCs w:val="20"/>
                <w:lang w:val="lv-LV"/>
              </w:rPr>
              <w:t>vējuzplūdi</w:t>
            </w:r>
            <w:proofErr w:type="spellEnd"/>
            <w:r w:rsidRPr="00051834">
              <w:rPr>
                <w:rFonts w:ascii="Times New Roman" w:hAnsi="Times New Roman" w:cs="Times New Roman"/>
                <w:color w:val="000000"/>
                <w:sz w:val="20"/>
                <w:szCs w:val="20"/>
                <w:lang w:val="lv-LV"/>
              </w:rPr>
              <w:t xml:space="preserve">) ir </w:t>
            </w:r>
            <w:r w:rsidRPr="00051834">
              <w:rPr>
                <w:rFonts w:ascii="Times New Roman" w:hAnsi="Times New Roman" w:cs="Times New Roman"/>
                <w:color w:val="000000"/>
                <w:sz w:val="20"/>
                <w:szCs w:val="20"/>
                <w:lang w:val="lv-LV"/>
              </w:rPr>
              <w:lastRenderedPageBreak/>
              <w:t xml:space="preserve">radījuši ievērojamu Gaujas kreisā krasta eroziju, kas var radīt ekonomiskus zaudējumus.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Nostiprināt Gaujas upes kreiso krastu ~900 m garumā, izmantojot mūsdienīgus materiālus (plastmasas </w:t>
            </w:r>
            <w:proofErr w:type="spellStart"/>
            <w:r w:rsidRPr="00051834">
              <w:rPr>
                <w:rFonts w:ascii="Times New Roman" w:hAnsi="Times New Roman" w:cs="Times New Roman"/>
                <w:color w:val="000000"/>
                <w:sz w:val="20"/>
                <w:szCs w:val="20"/>
                <w:lang w:val="lv-LV"/>
              </w:rPr>
              <w:t>rievsienas</w:t>
            </w:r>
            <w:proofErr w:type="spellEnd"/>
            <w:r w:rsidRPr="00051834">
              <w:rPr>
                <w:rFonts w:ascii="Times New Roman" w:hAnsi="Times New Roman" w:cs="Times New Roman"/>
                <w:color w:val="000000"/>
                <w:sz w:val="20"/>
                <w:szCs w:val="20"/>
                <w:lang w:val="lv-LV"/>
              </w:rPr>
              <w:t>);</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Samazināt krasta eroziju;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Saglabāt rekreācijas vietu;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no  applūšanas Cēlāju ciema teritoriju aptuveni 8 ha platībā.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lastRenderedPageBreak/>
              <w:t>Carni-kavas</w:t>
            </w:r>
            <w:proofErr w:type="spellEnd"/>
            <w:r w:rsidRPr="00051834">
              <w:rPr>
                <w:rFonts w:ascii="Times New Roman" w:hAnsi="Times New Roman" w:cs="Times New Roman"/>
                <w:color w:val="000000"/>
                <w:sz w:val="20"/>
                <w:szCs w:val="20"/>
                <w:lang w:val="lv-LV"/>
              </w:rPr>
              <w:t xml:space="preserve"> novada dome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w:t>
            </w:r>
            <w:proofErr w:type="spellStart"/>
            <w:r w:rsidRPr="00051834">
              <w:rPr>
                <w:rFonts w:ascii="Times New Roman" w:hAnsi="Times New Roman" w:cs="Times New Roman"/>
                <w:color w:val="000000"/>
                <w:sz w:val="20"/>
                <w:szCs w:val="20"/>
                <w:lang w:val="lv-LV"/>
              </w:rPr>
              <w:t>pašval-</w:t>
            </w:r>
            <w:r w:rsidRPr="00051834">
              <w:rPr>
                <w:rFonts w:ascii="Times New Roman" w:hAnsi="Times New Roman" w:cs="Times New Roman"/>
                <w:color w:val="000000"/>
                <w:sz w:val="20"/>
                <w:szCs w:val="20"/>
                <w:lang w:val="lv-LV"/>
              </w:rPr>
              <w:lastRenderedPageBreak/>
              <w:t>dības</w:t>
            </w:r>
            <w:proofErr w:type="spellEnd"/>
            <w:r w:rsidRPr="00051834">
              <w:rPr>
                <w:rFonts w:ascii="Times New Roman" w:hAnsi="Times New Roman" w:cs="Times New Roman"/>
                <w:color w:val="000000"/>
                <w:sz w:val="20"/>
                <w:szCs w:val="20"/>
                <w:lang w:val="lv-LV"/>
              </w:rPr>
              <w:t xml:space="preserve"> </w:t>
            </w:r>
            <w:proofErr w:type="spellStart"/>
            <w:r w:rsidRPr="00051834">
              <w:rPr>
                <w:rFonts w:ascii="Times New Roman" w:hAnsi="Times New Roman" w:cs="Times New Roman"/>
                <w:color w:val="000000"/>
                <w:sz w:val="20"/>
                <w:szCs w:val="20"/>
                <w:lang w:val="lv-LV"/>
              </w:rPr>
              <w:t>finan-sējums,</w:t>
            </w:r>
            <w:proofErr w:type="spellEnd"/>
            <w:r w:rsidRPr="00051834">
              <w:rPr>
                <w:rFonts w:ascii="Times New Roman" w:hAnsi="Times New Roman" w:cs="Times New Roman"/>
                <w:color w:val="000000"/>
                <w:sz w:val="20"/>
                <w:szCs w:val="20"/>
                <w:lang w:val="lv-LV"/>
              </w:rPr>
              <w:t xml:space="preserve">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4.2.</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Esošās koka </w:t>
            </w:r>
            <w:proofErr w:type="spellStart"/>
            <w:r w:rsidRPr="00051834">
              <w:rPr>
                <w:rFonts w:ascii="Times New Roman" w:hAnsi="Times New Roman" w:cs="Times New Roman"/>
                <w:color w:val="000000"/>
                <w:sz w:val="20"/>
                <w:szCs w:val="20"/>
                <w:lang w:val="lv-LV"/>
              </w:rPr>
              <w:t>rievsienas</w:t>
            </w:r>
            <w:proofErr w:type="spellEnd"/>
            <w:r w:rsidRPr="00051834">
              <w:rPr>
                <w:rFonts w:ascii="Times New Roman" w:hAnsi="Times New Roman" w:cs="Times New Roman"/>
                <w:color w:val="000000"/>
                <w:sz w:val="20"/>
                <w:szCs w:val="20"/>
                <w:lang w:val="lv-LV"/>
              </w:rPr>
              <w:t xml:space="preserve"> Gaujas upes kreisajā krastā nostiprinājuma pārbūve krasta erozijas mazināšanai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G201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6</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right"/>
              <w:rPr>
                <w:rFonts w:ascii="Times New Roman" w:hAnsi="Times New Roman" w:cs="Times New Roman"/>
                <w:color w:val="000000"/>
                <w:sz w:val="20"/>
                <w:szCs w:val="20"/>
                <w:lang w:val="lv-LV"/>
              </w:rPr>
            </w:pP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Mazināt applūšanas risku 60 iedzīvotājiem un 70 mājsaimniecībām;</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Nostiprināt Gaujas upes kreiso krastu ~150m garumā – esošās </w:t>
            </w:r>
            <w:proofErr w:type="spellStart"/>
            <w:r w:rsidRPr="00051834">
              <w:rPr>
                <w:rFonts w:ascii="Times New Roman" w:hAnsi="Times New Roman" w:cs="Times New Roman"/>
                <w:color w:val="000000"/>
                <w:sz w:val="20"/>
                <w:szCs w:val="20"/>
                <w:lang w:val="lv-LV"/>
              </w:rPr>
              <w:t>rievsienas</w:t>
            </w:r>
            <w:proofErr w:type="spellEnd"/>
            <w:r w:rsidRPr="00051834">
              <w:rPr>
                <w:rFonts w:ascii="Times New Roman" w:hAnsi="Times New Roman" w:cs="Times New Roman"/>
                <w:color w:val="000000"/>
                <w:sz w:val="20"/>
                <w:szCs w:val="20"/>
                <w:lang w:val="lv-LV"/>
              </w:rPr>
              <w:t xml:space="preserve"> vietā, izmantojot mūsdienīgus materiālus (plastmasas </w:t>
            </w:r>
            <w:proofErr w:type="spellStart"/>
            <w:r w:rsidRPr="00051834">
              <w:rPr>
                <w:rFonts w:ascii="Times New Roman" w:hAnsi="Times New Roman" w:cs="Times New Roman"/>
                <w:color w:val="000000"/>
                <w:sz w:val="20"/>
                <w:szCs w:val="20"/>
                <w:lang w:val="lv-LV"/>
              </w:rPr>
              <w:t>rievsienas</w:t>
            </w:r>
            <w:proofErr w:type="spellEnd"/>
            <w:r w:rsidRPr="00051834">
              <w:rPr>
                <w:rFonts w:ascii="Times New Roman" w:hAnsi="Times New Roman" w:cs="Times New Roman"/>
                <w:color w:val="000000"/>
                <w:sz w:val="20"/>
                <w:szCs w:val="20"/>
                <w:lang w:val="lv-LV"/>
              </w:rPr>
              <w:t xml:space="preserve">).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Carni-kavas</w:t>
            </w:r>
            <w:proofErr w:type="spellEnd"/>
            <w:r w:rsidRPr="00051834">
              <w:rPr>
                <w:rFonts w:ascii="Times New Roman" w:hAnsi="Times New Roman" w:cs="Times New Roman"/>
                <w:color w:val="000000"/>
                <w:sz w:val="20"/>
                <w:szCs w:val="20"/>
                <w:lang w:val="lv-LV"/>
              </w:rPr>
              <w:t xml:space="preserve"> novada dome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2022.-2030</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w:t>
            </w:r>
            <w:proofErr w:type="spellStart"/>
            <w:r w:rsidRPr="00051834">
              <w:rPr>
                <w:rFonts w:ascii="Times New Roman" w:hAnsi="Times New Roman" w:cs="Times New Roman"/>
                <w:color w:val="000000"/>
                <w:sz w:val="20"/>
                <w:szCs w:val="20"/>
                <w:lang w:val="lv-LV"/>
              </w:rPr>
              <w:t>pašval-dības</w:t>
            </w:r>
            <w:proofErr w:type="spellEnd"/>
            <w:r w:rsidRPr="00051834">
              <w:rPr>
                <w:rFonts w:ascii="Times New Roman" w:hAnsi="Times New Roman" w:cs="Times New Roman"/>
                <w:color w:val="000000"/>
                <w:sz w:val="20"/>
                <w:szCs w:val="20"/>
                <w:lang w:val="lv-LV"/>
              </w:rPr>
              <w:t xml:space="preserve"> </w:t>
            </w:r>
            <w:proofErr w:type="spellStart"/>
            <w:r w:rsidRPr="00051834">
              <w:rPr>
                <w:rFonts w:ascii="Times New Roman" w:hAnsi="Times New Roman" w:cs="Times New Roman"/>
                <w:color w:val="000000"/>
                <w:sz w:val="20"/>
                <w:szCs w:val="20"/>
                <w:lang w:val="lv-LV"/>
              </w:rPr>
              <w:t>finan-sējums,</w:t>
            </w:r>
            <w:proofErr w:type="spellEnd"/>
            <w:r w:rsidRPr="00051834">
              <w:rPr>
                <w:rFonts w:ascii="Times New Roman" w:hAnsi="Times New Roman" w:cs="Times New Roman"/>
                <w:color w:val="000000"/>
                <w:sz w:val="20"/>
                <w:szCs w:val="20"/>
                <w:lang w:val="lv-LV"/>
              </w:rPr>
              <w:t xml:space="preserve"> 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A0101D">
        <w:trPr>
          <w:gridAfter w:val="1"/>
          <w:wAfter w:w="21" w:type="pct"/>
        </w:trPr>
        <w:tc>
          <w:tcPr>
            <w:tcW w:w="4979" w:type="pct"/>
            <w:gridSpan w:val="18"/>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eastAsia="Calibri" w:hAnsi="Times New Roman" w:cs="Times New Roman"/>
                <w:b/>
                <w:color w:val="000000"/>
                <w:sz w:val="20"/>
                <w:szCs w:val="20"/>
                <w:lang w:val="lv-LV"/>
              </w:rPr>
              <w:t>Jūrmala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Lielupes grīvas kuģu kanāla padziļināšanas darbi.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L100SP</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1</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likumdošanas prasības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Samazināt  plūdu risku Jūrmalas iedzīvotājiem upes grīvas rajonā, </w:t>
            </w:r>
          </w:p>
          <w:p w:rsidR="00EF1FB5" w:rsidRPr="00051834" w:rsidRDefault="00EF1FB5" w:rsidP="007B2698">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padziļināt  upes gultni grīvas posmā 6.5 km garumā, nodrošinot kuģošanu Lielupē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Jūrmalas pilsētas dome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Ikgadēji </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Pašval-dības</w:t>
            </w:r>
            <w:proofErr w:type="spellEnd"/>
            <w:r w:rsidRPr="00051834">
              <w:rPr>
                <w:rFonts w:ascii="Times New Roman" w:hAnsi="Times New Roman" w:cs="Times New Roman"/>
                <w:color w:val="000000"/>
                <w:sz w:val="20"/>
                <w:szCs w:val="20"/>
                <w:lang w:val="lv-LV"/>
              </w:rPr>
              <w:t xml:space="preserve"> </w:t>
            </w:r>
            <w:proofErr w:type="spellStart"/>
            <w:r w:rsidRPr="00051834">
              <w:rPr>
                <w:rFonts w:ascii="Times New Roman" w:hAnsi="Times New Roman" w:cs="Times New Roman"/>
                <w:color w:val="000000"/>
                <w:sz w:val="20"/>
                <w:szCs w:val="20"/>
                <w:lang w:val="lv-LV"/>
              </w:rPr>
              <w:t>finan-sējums</w:t>
            </w:r>
            <w:proofErr w:type="spellEnd"/>
            <w:r w:rsidRPr="00051834">
              <w:rPr>
                <w:rFonts w:ascii="Times New Roman" w:hAnsi="Times New Roman" w:cs="Times New Roman"/>
                <w:color w:val="000000"/>
                <w:sz w:val="20"/>
                <w:szCs w:val="20"/>
                <w:lang w:val="lv-LV"/>
              </w:rPr>
              <w:t xml:space="preserve">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Height w:val="1421"/>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2.2.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Jūras krasta nostiprināšana erozijas novēršanai </w:t>
            </w:r>
            <w:proofErr w:type="spellStart"/>
            <w:r w:rsidRPr="00051834">
              <w:rPr>
                <w:rFonts w:ascii="Times New Roman" w:hAnsi="Times New Roman" w:cs="Times New Roman"/>
                <w:color w:val="000000"/>
                <w:sz w:val="20"/>
                <w:szCs w:val="20"/>
                <w:lang w:val="lv-LV"/>
              </w:rPr>
              <w:t>Kaugurciemā</w:t>
            </w:r>
            <w:proofErr w:type="spellEnd"/>
            <w:r w:rsidRPr="00051834">
              <w:rPr>
                <w:rFonts w:ascii="Times New Roman" w:hAnsi="Times New Roman" w:cs="Times New Roman"/>
                <w:color w:val="000000"/>
                <w:sz w:val="20"/>
                <w:szCs w:val="20"/>
                <w:lang w:val="lv-LV"/>
              </w:rPr>
              <w:t xml:space="preserve"> un Majoru - Dzintaru posmos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L100SP</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Ievērojama intensīva krastu erozija, kas var radīt ekonomiskus zaudējumus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Nostiprināt  jūras krastu  500 m garuma posmā </w:t>
            </w:r>
            <w:proofErr w:type="spellStart"/>
            <w:r w:rsidRPr="00051834">
              <w:rPr>
                <w:rFonts w:ascii="Times New Roman" w:hAnsi="Times New Roman" w:cs="Times New Roman"/>
                <w:color w:val="000000"/>
                <w:sz w:val="20"/>
                <w:szCs w:val="20"/>
                <w:lang w:val="lv-LV"/>
              </w:rPr>
              <w:t>Kaugurciemā</w:t>
            </w:r>
            <w:proofErr w:type="spellEnd"/>
            <w:r w:rsidRPr="00051834">
              <w:rPr>
                <w:rFonts w:ascii="Times New Roman" w:hAnsi="Times New Roman" w:cs="Times New Roman"/>
                <w:color w:val="000000"/>
                <w:sz w:val="20"/>
                <w:szCs w:val="20"/>
                <w:lang w:val="lv-LV"/>
              </w:rPr>
              <w:t xml:space="preserve"> un 500 m garuma posmā Majoru-Dzintaru Jūrmalas pilsētas teritorijā erozijas novēršanai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Jūrmalas pilsētas dome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2022.-2025</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Pašval-dības</w:t>
            </w:r>
            <w:proofErr w:type="spellEnd"/>
            <w:r w:rsidRPr="00051834">
              <w:rPr>
                <w:rFonts w:ascii="Times New Roman" w:hAnsi="Times New Roman" w:cs="Times New Roman"/>
                <w:color w:val="000000"/>
                <w:sz w:val="20"/>
                <w:szCs w:val="20"/>
                <w:lang w:val="lv-LV"/>
              </w:rPr>
              <w:t xml:space="preserve"> </w:t>
            </w:r>
            <w:proofErr w:type="spellStart"/>
            <w:r w:rsidRPr="00051834">
              <w:rPr>
                <w:rFonts w:ascii="Times New Roman" w:hAnsi="Times New Roman" w:cs="Times New Roman"/>
                <w:color w:val="000000"/>
                <w:sz w:val="20"/>
                <w:szCs w:val="20"/>
                <w:lang w:val="lv-LV"/>
              </w:rPr>
              <w:t>finan-sējums,</w:t>
            </w:r>
            <w:proofErr w:type="spellEnd"/>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A0101D">
        <w:trPr>
          <w:gridAfter w:val="1"/>
          <w:wAfter w:w="21" w:type="pct"/>
          <w:trHeight w:val="263"/>
        </w:trPr>
        <w:tc>
          <w:tcPr>
            <w:tcW w:w="4979" w:type="pct"/>
            <w:gridSpan w:val="18"/>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eastAsia="Calibri" w:hAnsi="Times New Roman" w:cs="Times New Roman"/>
                <w:b/>
                <w:color w:val="000000"/>
                <w:sz w:val="20"/>
                <w:szCs w:val="20"/>
                <w:lang w:val="lv-LV"/>
              </w:rPr>
              <w:t>Babītes ezera polderi</w:t>
            </w:r>
          </w:p>
        </w:tc>
      </w:tr>
      <w:tr w:rsidR="00EF1FB5" w:rsidRPr="00051834" w:rsidTr="004004AB">
        <w:trPr>
          <w:gridAfter w:val="1"/>
          <w:wAfter w:w="21" w:type="pct"/>
          <w:trHeight w:val="701"/>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3.1.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Ratnieku – </w:t>
            </w:r>
            <w:proofErr w:type="spellStart"/>
            <w:r w:rsidRPr="00051834">
              <w:rPr>
                <w:rFonts w:ascii="Times New Roman" w:hAnsi="Times New Roman" w:cs="Times New Roman"/>
                <w:color w:val="000000"/>
                <w:sz w:val="20"/>
                <w:szCs w:val="20"/>
                <w:lang w:val="lv-LV"/>
              </w:rPr>
              <w:t>Biteslejas</w:t>
            </w:r>
            <w:proofErr w:type="spellEnd"/>
            <w:r w:rsidRPr="00051834">
              <w:rPr>
                <w:rFonts w:ascii="Times New Roman" w:hAnsi="Times New Roman" w:cs="Times New Roman"/>
                <w:color w:val="000000"/>
                <w:sz w:val="20"/>
                <w:szCs w:val="20"/>
                <w:lang w:val="lv-LV"/>
              </w:rPr>
              <w:t xml:space="preserve"> poldera sūkņu stacijas pārbūve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E032SP</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Esošajā sūkņu stacijā sūknis OPV -2500 ar ražību 0.7 m³. Sūknis un sūkņu vadības un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aizsardzības iekārtas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novecojušas, ēka, logi, sienas nolietojušās.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Poldera teritorijā ir pastāvīgs lietus plūdu risks.</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Novērst lietus plūdu risku poldera teritorijā;</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Uzstādīt jaunu </w:t>
            </w:r>
            <w:proofErr w:type="spellStart"/>
            <w:r w:rsidRPr="00051834">
              <w:rPr>
                <w:rFonts w:ascii="Times New Roman" w:hAnsi="Times New Roman" w:cs="Times New Roman"/>
                <w:color w:val="000000"/>
                <w:sz w:val="20"/>
                <w:szCs w:val="20"/>
                <w:lang w:val="lv-LV"/>
              </w:rPr>
              <w:t>energoefektīvāku</w:t>
            </w:r>
            <w:proofErr w:type="spellEnd"/>
            <w:r w:rsidRPr="00051834">
              <w:rPr>
                <w:rFonts w:ascii="Times New Roman" w:hAnsi="Times New Roman" w:cs="Times New Roman"/>
                <w:color w:val="000000"/>
                <w:sz w:val="20"/>
                <w:szCs w:val="20"/>
                <w:lang w:val="lv-LV"/>
              </w:rPr>
              <w:t xml:space="preserve"> sūkni ar automātisko vadības  sistēmu,  </w:t>
            </w:r>
          </w:p>
          <w:p w:rsidR="00EF1FB5" w:rsidRPr="00051834" w:rsidRDefault="00EF1FB5" w:rsidP="007B2698">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Izstrādāt sanesumu automātisko restu tīrīšanu,</w:t>
            </w:r>
          </w:p>
          <w:p w:rsidR="00EF1FB5" w:rsidRPr="00051834" w:rsidRDefault="00EF1FB5" w:rsidP="007B2698">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Izbūvēt jaunu ēku.</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3.2.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Ratnieku – </w:t>
            </w:r>
            <w:proofErr w:type="spellStart"/>
            <w:r w:rsidRPr="00051834">
              <w:rPr>
                <w:rFonts w:ascii="Times New Roman" w:hAnsi="Times New Roman" w:cs="Times New Roman"/>
                <w:color w:val="000000"/>
                <w:sz w:val="20"/>
                <w:szCs w:val="20"/>
                <w:lang w:val="lv-LV"/>
              </w:rPr>
              <w:t>Biteslejas</w:t>
            </w:r>
            <w:proofErr w:type="spellEnd"/>
            <w:r w:rsidRPr="00051834">
              <w:rPr>
                <w:rFonts w:ascii="Times New Roman" w:hAnsi="Times New Roman" w:cs="Times New Roman"/>
                <w:color w:val="000000"/>
                <w:sz w:val="20"/>
                <w:szCs w:val="20"/>
                <w:lang w:val="lv-LV"/>
              </w:rPr>
              <w:t xml:space="preserve">  poldera aizsargdambja D-1atjaunošana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E032SP</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Poldera (platība 612 ha)  aizsargdambja  augstums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samazinājies,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ķermenis daudzviet izskalots, nogāzes noslīdējušas.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no applūšanas 497 ha lauksaimniecības un 115 ha meža zemes (Dabas liegumā “Babītes ezers”);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poldera aizsargdambja augstumu un nogāzes (3.40 km garumā);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novākt apaugumu.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3.3.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Odiņu pavasara poldera sūkņu stacijas pārbūve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E032SP</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Esošajā sūkņu stacijā sūknis OPV -2500 ar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ražību 0.7 m³ . Sūknis un sūkņu vadības un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aizsardzības iekārtas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novecojušas, ēka, logi, sienas nolietojušās.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Poldera teritorijā ir pastāvīgs lietus plūdu risks.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Novērst lietus plūdu risku poldera teritorijā;</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Uzstādīt jaunu </w:t>
            </w:r>
            <w:proofErr w:type="spellStart"/>
            <w:r w:rsidRPr="00051834">
              <w:rPr>
                <w:rFonts w:ascii="Times New Roman" w:hAnsi="Times New Roman" w:cs="Times New Roman"/>
                <w:color w:val="000000"/>
                <w:sz w:val="20"/>
                <w:szCs w:val="20"/>
                <w:lang w:val="lv-LV"/>
              </w:rPr>
              <w:t>energoefektīvāku</w:t>
            </w:r>
            <w:proofErr w:type="spellEnd"/>
            <w:r w:rsidRPr="00051834">
              <w:rPr>
                <w:rFonts w:ascii="Times New Roman" w:hAnsi="Times New Roman" w:cs="Times New Roman"/>
                <w:color w:val="000000"/>
                <w:sz w:val="20"/>
                <w:szCs w:val="20"/>
                <w:lang w:val="lv-LV"/>
              </w:rPr>
              <w:t xml:space="preserve"> sūkni ar automātisko vadības  sistēmu;</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Izstrādāt sanesumu automātisko restu tīrīšanu,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Izbūvēt jaunu ēku.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3.4.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Odiņu pavasara poldera aizsargdambju D-1un D-2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E032SP</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Poldera (platība 712 ha)  aizsargdambja  augstums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samazinājies,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ķermenis daudzviet izskalots, nogāzes noslīdējušas.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Aizsargāt no applūšanas 688 ha lauksaimniecības un 24 ha meža zemes (Ķemeru Nacionālajā parkā);</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poldera aizsargdambja augstumu un nogāzes (5.73 km garumā);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novākt apaugumu.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3.5.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Straupciema</w:t>
            </w:r>
            <w:proofErr w:type="spellEnd"/>
            <w:r w:rsidRPr="00051834">
              <w:rPr>
                <w:rFonts w:ascii="Times New Roman" w:hAnsi="Times New Roman" w:cs="Times New Roman"/>
                <w:color w:val="000000"/>
                <w:sz w:val="20"/>
                <w:szCs w:val="20"/>
                <w:lang w:val="lv-LV"/>
              </w:rPr>
              <w:t xml:space="preserve"> poldera sūkņu stacijas pārbūve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E032SP</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Esošajā sūkņu stacijā sūknis OPV -2500 ar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ražību 0.7 m³ . Sūknis un sūkņu vadības un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aizsardzības iekārtas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novecojušas, ēka, logi, sienas nolietojušās.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Poldera teritorijā ir pastāvīgs lietus plūdu risks.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Novērst lietus plūdu risku poldera teritorijā;</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Uzstādīt jaunu </w:t>
            </w:r>
            <w:proofErr w:type="spellStart"/>
            <w:r w:rsidRPr="00051834">
              <w:rPr>
                <w:rFonts w:ascii="Times New Roman" w:hAnsi="Times New Roman" w:cs="Times New Roman"/>
                <w:color w:val="000000"/>
                <w:sz w:val="20"/>
                <w:szCs w:val="20"/>
                <w:lang w:val="lv-LV"/>
              </w:rPr>
              <w:t>energoefektīvāku</w:t>
            </w:r>
            <w:proofErr w:type="spellEnd"/>
            <w:r w:rsidRPr="00051834">
              <w:rPr>
                <w:rFonts w:ascii="Times New Roman" w:hAnsi="Times New Roman" w:cs="Times New Roman"/>
                <w:color w:val="000000"/>
                <w:sz w:val="20"/>
                <w:szCs w:val="20"/>
                <w:lang w:val="lv-LV"/>
              </w:rPr>
              <w:t xml:space="preserve"> sūkni ar automātisko vadības  sistēmu;</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Izstrādāt sanesumu automātisko </w:t>
            </w:r>
            <w:r w:rsidRPr="00051834">
              <w:rPr>
                <w:rFonts w:ascii="Times New Roman" w:hAnsi="Times New Roman" w:cs="Times New Roman"/>
                <w:color w:val="000000"/>
                <w:sz w:val="20"/>
                <w:szCs w:val="20"/>
                <w:lang w:val="lv-LV"/>
              </w:rPr>
              <w:lastRenderedPageBreak/>
              <w:t>restu tīrīšanu;</w:t>
            </w:r>
          </w:p>
          <w:p w:rsidR="00EF1FB5" w:rsidRPr="00051834" w:rsidRDefault="00EF1FB5" w:rsidP="00BC3A9C">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Izbūvēt jaunu ēku.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3.6.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Straupciema</w:t>
            </w:r>
            <w:proofErr w:type="spellEnd"/>
            <w:r w:rsidRPr="00051834">
              <w:rPr>
                <w:rFonts w:ascii="Times New Roman" w:hAnsi="Times New Roman" w:cs="Times New Roman"/>
                <w:color w:val="000000"/>
                <w:sz w:val="20"/>
                <w:szCs w:val="20"/>
                <w:lang w:val="lv-LV"/>
              </w:rPr>
              <w:t xml:space="preserve"> poldera aizsargdambja D-2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E032SP</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Poldera (platība 598 ha)  aizsargdambja  augstums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samazinājies,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ķermenis daudzviet izskalots, nogāzes noslīdējušas.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no applūšanas 574 ha lauksaimniecības un 24 ha meža zemes  (Dabas liegumā “Babītes ezers”);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poldera aizsargdambja augstumu un nogāzes (4.03 km garumā);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novākt apaugumu.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3.7.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Bļodnieku</w:t>
            </w:r>
            <w:proofErr w:type="spellEnd"/>
            <w:r w:rsidRPr="00051834">
              <w:rPr>
                <w:rFonts w:ascii="Times New Roman" w:hAnsi="Times New Roman" w:cs="Times New Roman"/>
                <w:color w:val="000000"/>
                <w:sz w:val="20"/>
                <w:szCs w:val="20"/>
                <w:lang w:val="lv-LV"/>
              </w:rPr>
              <w:t xml:space="preserve"> poldera aizsargdambju D-1 un D-2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E032SP</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Poldera (platība 405 ha)  aizsargdambja  augstums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samazinājies,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ķermenis daudzviet izskalots, nogāzes noslīdējušas.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Aizsargāt no applūšanas 362 ha lauksaimniecības un 42 ha meža zemes;</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poldera aizsargdambja augstumu un nogāzes (3.59 km garumā);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novākt apaugumu.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3.8.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Jāņupītes</w:t>
            </w:r>
            <w:proofErr w:type="spellEnd"/>
            <w:r w:rsidRPr="00051834">
              <w:rPr>
                <w:rFonts w:ascii="Times New Roman" w:hAnsi="Times New Roman" w:cs="Times New Roman"/>
                <w:color w:val="000000"/>
                <w:sz w:val="20"/>
                <w:szCs w:val="20"/>
                <w:lang w:val="lv-LV"/>
              </w:rPr>
              <w:t xml:space="preserve"> poldera sūkņu stacijas pārbūve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L100SP</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Esošajā sūkņu stacijā sūknis OPV -2500 ar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ražību 0.7 m³ . Sūknis un sūkņu vadības un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aizsardzības iekārtas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novecojušas, ēka, logi, sienas nolietojušās. </w:t>
            </w:r>
          </w:p>
          <w:p w:rsidR="00EF1FB5" w:rsidRPr="00051834" w:rsidRDefault="00EF1FB5" w:rsidP="008F1117">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Poldera teritorijā ir pastāvīgs lietus plūdu risks.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Novērst lietus plūdu risku poldera teritorijā;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Uzstādīt jaunu </w:t>
            </w:r>
            <w:proofErr w:type="spellStart"/>
            <w:r w:rsidRPr="00051834">
              <w:rPr>
                <w:rFonts w:ascii="Times New Roman" w:hAnsi="Times New Roman" w:cs="Times New Roman"/>
                <w:color w:val="000000"/>
                <w:sz w:val="20"/>
                <w:szCs w:val="20"/>
                <w:lang w:val="lv-LV"/>
              </w:rPr>
              <w:t>energoefektīvāku</w:t>
            </w:r>
            <w:proofErr w:type="spellEnd"/>
            <w:r w:rsidRPr="00051834">
              <w:rPr>
                <w:rFonts w:ascii="Times New Roman" w:hAnsi="Times New Roman" w:cs="Times New Roman"/>
                <w:color w:val="000000"/>
                <w:sz w:val="20"/>
                <w:szCs w:val="20"/>
                <w:lang w:val="lv-LV"/>
              </w:rPr>
              <w:t xml:space="preserve"> sūkni ar automātisko vadības  sistēmu;</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Izstrādāt sanesumu automātisko restu tīrīšanu, </w:t>
            </w:r>
          </w:p>
          <w:p w:rsidR="00EF1FB5" w:rsidRPr="00051834" w:rsidRDefault="00EF1FB5" w:rsidP="008F1117">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Izbūvēt jaunu ēku.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3.9.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Jāņupītes</w:t>
            </w:r>
            <w:proofErr w:type="spellEnd"/>
            <w:r w:rsidRPr="00051834">
              <w:rPr>
                <w:rFonts w:ascii="Times New Roman" w:hAnsi="Times New Roman" w:cs="Times New Roman"/>
                <w:color w:val="000000"/>
                <w:sz w:val="20"/>
                <w:szCs w:val="20"/>
                <w:lang w:val="lv-LV"/>
              </w:rPr>
              <w:t xml:space="preserve"> poldera aizsargdambja D-</w:t>
            </w:r>
            <w:r w:rsidRPr="00051834">
              <w:rPr>
                <w:rFonts w:ascii="Times New Roman" w:hAnsi="Times New Roman" w:cs="Times New Roman"/>
                <w:color w:val="000000"/>
                <w:sz w:val="20"/>
                <w:szCs w:val="20"/>
                <w:lang w:val="lv-LV"/>
              </w:rPr>
              <w:lastRenderedPageBreak/>
              <w:t xml:space="preserve">1atjaunošana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L100</w:t>
            </w:r>
            <w:r w:rsidRPr="00051834">
              <w:rPr>
                <w:rFonts w:ascii="Times New Roman" w:hAnsi="Times New Roman" w:cs="Times New Roman"/>
                <w:color w:val="000000"/>
                <w:sz w:val="20"/>
                <w:szCs w:val="20"/>
                <w:lang w:val="lv-LV"/>
              </w:rPr>
              <w:lastRenderedPageBreak/>
              <w:t>SP</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Poldera (platība </w:t>
            </w:r>
            <w:r w:rsidRPr="00051834">
              <w:rPr>
                <w:rFonts w:ascii="Times New Roman" w:hAnsi="Times New Roman" w:cs="Times New Roman"/>
                <w:color w:val="000000"/>
                <w:sz w:val="20"/>
                <w:szCs w:val="20"/>
                <w:lang w:val="lv-LV"/>
              </w:rPr>
              <w:lastRenderedPageBreak/>
              <w:t xml:space="preserve">142 ha)  aizsargdambja  augstums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samazinājies,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ķermenis daudzviet izskalots, nogāzes noslīdējušas.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Aizsargāt no applūšanas 134 ha </w:t>
            </w:r>
            <w:r w:rsidRPr="00051834">
              <w:rPr>
                <w:rFonts w:ascii="Times New Roman" w:hAnsi="Times New Roman" w:cs="Times New Roman"/>
                <w:color w:val="000000"/>
                <w:sz w:val="20"/>
                <w:szCs w:val="20"/>
                <w:lang w:val="lv-LV"/>
              </w:rPr>
              <w:lastRenderedPageBreak/>
              <w:t xml:space="preserve">lauksaimniecības un 8 ha meža zemes (Ķemeru Nacionālajā parkā);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poldera aizsargdambja augstumu un nogāzes (1.77 km garumā); </w:t>
            </w:r>
          </w:p>
          <w:p w:rsidR="00EF1FB5" w:rsidRPr="00051834" w:rsidRDefault="00EF1FB5" w:rsidP="008F1117">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Novākt apaugumu.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lastRenderedPageBreak/>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2022-</w:t>
            </w:r>
            <w:r w:rsidRPr="00051834">
              <w:rPr>
                <w:rFonts w:ascii="Times New Roman" w:hAnsi="Times New Roman" w:cs="Times New Roman"/>
                <w:color w:val="000000"/>
                <w:sz w:val="20"/>
                <w:szCs w:val="20"/>
                <w:lang w:val="lv-LV"/>
              </w:rPr>
              <w:lastRenderedPageBreak/>
              <w:t>2027</w:t>
            </w:r>
          </w:p>
        </w:tc>
        <w:tc>
          <w:tcPr>
            <w:tcW w:w="26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ES </w:t>
            </w:r>
            <w:r w:rsidRPr="00051834">
              <w:rPr>
                <w:rFonts w:ascii="Times New Roman" w:hAnsi="Times New Roman" w:cs="Times New Roman"/>
                <w:color w:val="000000"/>
                <w:sz w:val="20"/>
                <w:szCs w:val="20"/>
                <w:lang w:val="lv-LV"/>
              </w:rPr>
              <w:lastRenderedPageBreak/>
              <w:t xml:space="preserve">fondi </w:t>
            </w:r>
          </w:p>
        </w:tc>
        <w:tc>
          <w:tcPr>
            <w:tcW w:w="268"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w:t>
            </w:r>
          </w:p>
        </w:tc>
        <w:tc>
          <w:tcPr>
            <w:tcW w:w="24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A0101D">
        <w:trPr>
          <w:gridAfter w:val="1"/>
          <w:wAfter w:w="21" w:type="pct"/>
        </w:trPr>
        <w:tc>
          <w:tcPr>
            <w:tcW w:w="4979" w:type="pct"/>
            <w:gridSpan w:val="18"/>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eastAsia="Calibri" w:hAnsi="Times New Roman" w:cs="Times New Roman"/>
                <w:b/>
                <w:color w:val="000000"/>
                <w:sz w:val="20"/>
                <w:szCs w:val="20"/>
                <w:lang w:val="lv-LV"/>
              </w:rPr>
              <w:lastRenderedPageBreak/>
              <w:t>Jelgava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4.1.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Svētes upes gultnes pārtīrīšana, krastu erozijas novēršana un caurplūdes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L123</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Applūst pilsētas dzīvojamie rajoni upes ielejā pavasara plūdos. Gultne ir piesērējusi ar barības vielām, intensīvi aizaugusi ar ūdensaugiem. Attīstās upes krasta erozija.</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Pārtīrīt upes gultni no Tērvetes ielas līdz Dobeles šosejai, aizsargājot no  applūšanas 1530 iedzīvotājus, ēkas (682) un kultūrvēsturisko mantojumu (</w:t>
            </w:r>
            <w:proofErr w:type="spellStart"/>
            <w:r w:rsidRPr="00051834">
              <w:rPr>
                <w:rFonts w:ascii="Times New Roman" w:hAnsi="Times New Roman" w:cs="Times New Roman"/>
                <w:color w:val="000000"/>
                <w:sz w:val="20"/>
                <w:szCs w:val="20"/>
                <w:lang w:val="lv-LV"/>
              </w:rPr>
              <w:t>Ģintermuižas</w:t>
            </w:r>
            <w:proofErr w:type="spellEnd"/>
            <w:r w:rsidRPr="00051834">
              <w:rPr>
                <w:rFonts w:ascii="Times New Roman" w:hAnsi="Times New Roman" w:cs="Times New Roman"/>
                <w:color w:val="000000"/>
                <w:sz w:val="20"/>
                <w:szCs w:val="20"/>
                <w:lang w:val="lv-LV"/>
              </w:rPr>
              <w:t xml:space="preserve"> apbūve);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nostiprināt upes krastu un veikt pasākumus rekreācijas attīstīšanai, izmantojot zaļās infrastruktūras elementus.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Jelgavas pilsētas dome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2022.-2025</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Pašval-dības</w:t>
            </w:r>
            <w:proofErr w:type="spellEnd"/>
            <w:r w:rsidRPr="00051834">
              <w:rPr>
                <w:rFonts w:ascii="Times New Roman" w:hAnsi="Times New Roman" w:cs="Times New Roman"/>
                <w:color w:val="000000"/>
                <w:sz w:val="20"/>
                <w:szCs w:val="20"/>
                <w:lang w:val="lv-LV"/>
              </w:rPr>
              <w:t xml:space="preserve"> līdz-</w:t>
            </w:r>
            <w:proofErr w:type="spellStart"/>
            <w:r w:rsidRPr="00051834">
              <w:rPr>
                <w:rFonts w:ascii="Times New Roman" w:hAnsi="Times New Roman" w:cs="Times New Roman"/>
                <w:color w:val="000000"/>
                <w:sz w:val="20"/>
                <w:szCs w:val="20"/>
                <w:lang w:val="lv-LV"/>
              </w:rPr>
              <w:t>finan-sējums,</w:t>
            </w:r>
            <w:proofErr w:type="spellEnd"/>
            <w:r w:rsidRPr="00051834">
              <w:rPr>
                <w:rFonts w:ascii="Times New Roman" w:hAnsi="Times New Roman" w:cs="Times New Roman"/>
                <w:color w:val="000000"/>
                <w:sz w:val="20"/>
                <w:szCs w:val="20"/>
                <w:lang w:val="lv-LV"/>
              </w:rPr>
              <w:t xml:space="preserve">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ES fondi</w:t>
            </w:r>
          </w:p>
        </w:tc>
        <w:tc>
          <w:tcPr>
            <w:tcW w:w="25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58"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4.2.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Kompleksi pretplūdu pasākumi Tērvetes ielas rajonā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L123</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Plūdi (intensīvu nokrišņu un pavasara pali) ir radījuši būtiskas problēmas (piem. 2014. gadā lietus plūdu dēļ </w:t>
            </w:r>
            <w:proofErr w:type="spellStart"/>
            <w:r w:rsidRPr="00051834">
              <w:rPr>
                <w:rFonts w:ascii="Times New Roman" w:hAnsi="Times New Roman" w:cs="Times New Roman"/>
                <w:color w:val="000000"/>
                <w:sz w:val="20"/>
                <w:szCs w:val="20"/>
                <w:lang w:val="lv-LV"/>
              </w:rPr>
              <w:t>pašval-dības</w:t>
            </w:r>
            <w:proofErr w:type="spellEnd"/>
            <w:r w:rsidRPr="00051834">
              <w:rPr>
                <w:rFonts w:ascii="Times New Roman" w:hAnsi="Times New Roman" w:cs="Times New Roman"/>
                <w:color w:val="000000"/>
                <w:sz w:val="20"/>
                <w:szCs w:val="20"/>
                <w:lang w:val="lv-LV"/>
              </w:rPr>
              <w:t xml:space="preserve"> zaudējumi pārsniedza 10000 EUR).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Uzlabot meliorācijas sistēmu Tērvetes ielas rajonā 80 ha platībā, aizsargājot no applūšanas iedzīvotājus (519) un ēkas (406);</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izmantot zaļās infrastruktūras elementus.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Jelgavas pilsētas dome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2022-2025</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Pašval-dības</w:t>
            </w:r>
            <w:proofErr w:type="spellEnd"/>
            <w:r w:rsidRPr="00051834">
              <w:rPr>
                <w:rFonts w:ascii="Times New Roman" w:hAnsi="Times New Roman" w:cs="Times New Roman"/>
                <w:color w:val="000000"/>
                <w:sz w:val="20"/>
                <w:szCs w:val="20"/>
                <w:lang w:val="lv-LV"/>
              </w:rPr>
              <w:t xml:space="preserve"> līdz-</w:t>
            </w:r>
            <w:proofErr w:type="spellStart"/>
            <w:r w:rsidRPr="00051834">
              <w:rPr>
                <w:rFonts w:ascii="Times New Roman" w:hAnsi="Times New Roman" w:cs="Times New Roman"/>
                <w:color w:val="000000"/>
                <w:sz w:val="20"/>
                <w:szCs w:val="20"/>
                <w:lang w:val="lv-LV"/>
              </w:rPr>
              <w:t>finan-sējums,</w:t>
            </w:r>
            <w:proofErr w:type="spellEnd"/>
            <w:r w:rsidRPr="00051834">
              <w:rPr>
                <w:rFonts w:ascii="Times New Roman" w:hAnsi="Times New Roman" w:cs="Times New Roman"/>
                <w:color w:val="000000"/>
                <w:sz w:val="20"/>
                <w:szCs w:val="20"/>
                <w:lang w:val="lv-LV"/>
              </w:rPr>
              <w:t xml:space="preserve">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ES fondi</w:t>
            </w:r>
          </w:p>
        </w:tc>
        <w:tc>
          <w:tcPr>
            <w:tcW w:w="25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58"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4.3.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Jāņa kolektora sateces baseina pretplūdu pasākumi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L144SP</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Plūdi (intensīvu nokrišņu un pavasara pali) ir radījuši būtiskas problēmas (piem. 2014. gadā lietus plūdu dēļ </w:t>
            </w:r>
            <w:proofErr w:type="spellStart"/>
            <w:r w:rsidRPr="00051834">
              <w:rPr>
                <w:rFonts w:ascii="Times New Roman" w:hAnsi="Times New Roman" w:cs="Times New Roman"/>
                <w:color w:val="000000"/>
                <w:sz w:val="20"/>
                <w:szCs w:val="20"/>
                <w:lang w:val="lv-LV"/>
              </w:rPr>
              <w:t>pašval-dības</w:t>
            </w:r>
            <w:proofErr w:type="spellEnd"/>
            <w:r w:rsidRPr="00051834">
              <w:rPr>
                <w:rFonts w:ascii="Times New Roman" w:hAnsi="Times New Roman" w:cs="Times New Roman"/>
                <w:color w:val="000000"/>
                <w:sz w:val="20"/>
                <w:szCs w:val="20"/>
                <w:lang w:val="lv-LV"/>
              </w:rPr>
              <w:t xml:space="preserve"> zaudējumi pārsniedza 10000 EUR).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Pārbūvēt lietus kanalizācijas kolektoru 5 ielu teritorijai 33 ha platībā, aizsargājot no applūšanas iedzīvotājus (2480), ēkas (80), 3 PPV* un kultūrvēsturisko mantojumu (8 objektus pilsētas vēsturiskajā centra).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Jelgavas  pilsētas dome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2022-2025</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Pašval-dības</w:t>
            </w:r>
            <w:proofErr w:type="spellEnd"/>
            <w:r w:rsidRPr="00051834">
              <w:rPr>
                <w:rFonts w:ascii="Times New Roman" w:hAnsi="Times New Roman" w:cs="Times New Roman"/>
                <w:color w:val="000000"/>
                <w:sz w:val="20"/>
                <w:szCs w:val="20"/>
                <w:lang w:val="lv-LV"/>
              </w:rPr>
              <w:t xml:space="preserve"> līdz-</w:t>
            </w:r>
            <w:proofErr w:type="spellStart"/>
            <w:r w:rsidRPr="00051834">
              <w:rPr>
                <w:rFonts w:ascii="Times New Roman" w:hAnsi="Times New Roman" w:cs="Times New Roman"/>
                <w:color w:val="000000"/>
                <w:sz w:val="20"/>
                <w:szCs w:val="20"/>
                <w:lang w:val="lv-LV"/>
              </w:rPr>
              <w:t>finan-sējums,</w:t>
            </w:r>
            <w:proofErr w:type="spellEnd"/>
            <w:r w:rsidRPr="00051834">
              <w:rPr>
                <w:rFonts w:ascii="Times New Roman" w:hAnsi="Times New Roman" w:cs="Times New Roman"/>
                <w:color w:val="000000"/>
                <w:sz w:val="20"/>
                <w:szCs w:val="20"/>
                <w:lang w:val="lv-LV"/>
              </w:rPr>
              <w:t xml:space="preserve">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ES fondi</w:t>
            </w:r>
          </w:p>
        </w:tc>
        <w:tc>
          <w:tcPr>
            <w:tcW w:w="25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58"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4.4.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Miķelsona kolektora sateces baseina pretplūdu pasākumi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L143</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Plūdi (intensīvu nokrišņu un </w:t>
            </w:r>
            <w:r w:rsidRPr="00051834">
              <w:rPr>
                <w:rFonts w:ascii="Times New Roman" w:hAnsi="Times New Roman" w:cs="Times New Roman"/>
                <w:color w:val="000000"/>
                <w:sz w:val="20"/>
                <w:szCs w:val="20"/>
                <w:lang w:val="lv-LV"/>
              </w:rPr>
              <w:lastRenderedPageBreak/>
              <w:t xml:space="preserve">pavasara pali) ir radījuši būtiskas problēmas (piem. 2014. gadā lietus plūdu dēļ pašvaldības zaudējumi pārsniedza 10000 EUR).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Pārbūvēt lietus kanalizācijas kolektoru 4 ielu teritorijai 43 ha </w:t>
            </w:r>
            <w:r w:rsidRPr="00051834">
              <w:rPr>
                <w:rFonts w:ascii="Times New Roman" w:hAnsi="Times New Roman" w:cs="Times New Roman"/>
                <w:color w:val="000000"/>
                <w:sz w:val="20"/>
                <w:szCs w:val="20"/>
                <w:lang w:val="lv-LV"/>
              </w:rPr>
              <w:lastRenderedPageBreak/>
              <w:t xml:space="preserve">platībā, aizsargājot no applūšanas iedzīvotājus (1841), ēkas (160), 7 PPV un kultūrvēsturisko mantojumu (17 objektus pilsētas vēsturiskajā centrā).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Jelgavas  pilsētas </w:t>
            </w:r>
            <w:r w:rsidRPr="00051834">
              <w:rPr>
                <w:rFonts w:ascii="Times New Roman" w:hAnsi="Times New Roman" w:cs="Times New Roman"/>
                <w:color w:val="000000"/>
                <w:sz w:val="20"/>
                <w:szCs w:val="20"/>
                <w:lang w:val="lv-LV"/>
              </w:rPr>
              <w:lastRenderedPageBreak/>
              <w:t xml:space="preserve">dome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lastRenderedPageBreak/>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2022-2025</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Pašval-dības</w:t>
            </w:r>
            <w:proofErr w:type="spellEnd"/>
            <w:r w:rsidRPr="00051834">
              <w:rPr>
                <w:rFonts w:ascii="Times New Roman" w:hAnsi="Times New Roman" w:cs="Times New Roman"/>
                <w:color w:val="000000"/>
                <w:sz w:val="20"/>
                <w:szCs w:val="20"/>
                <w:lang w:val="lv-LV"/>
              </w:rPr>
              <w:t xml:space="preserve"> </w:t>
            </w:r>
            <w:r w:rsidRPr="00051834">
              <w:rPr>
                <w:rFonts w:ascii="Times New Roman" w:hAnsi="Times New Roman" w:cs="Times New Roman"/>
                <w:color w:val="000000"/>
                <w:sz w:val="20"/>
                <w:szCs w:val="20"/>
                <w:lang w:val="lv-LV"/>
              </w:rPr>
              <w:lastRenderedPageBreak/>
              <w:t>līdz-</w:t>
            </w:r>
            <w:proofErr w:type="spellStart"/>
            <w:r w:rsidRPr="00051834">
              <w:rPr>
                <w:rFonts w:ascii="Times New Roman" w:hAnsi="Times New Roman" w:cs="Times New Roman"/>
                <w:color w:val="000000"/>
                <w:sz w:val="20"/>
                <w:szCs w:val="20"/>
                <w:lang w:val="lv-LV"/>
              </w:rPr>
              <w:t>finan-sējums,</w:t>
            </w:r>
            <w:proofErr w:type="spellEnd"/>
            <w:r w:rsidRPr="00051834">
              <w:rPr>
                <w:rFonts w:ascii="Times New Roman" w:hAnsi="Times New Roman" w:cs="Times New Roman"/>
                <w:color w:val="000000"/>
                <w:sz w:val="20"/>
                <w:szCs w:val="20"/>
                <w:lang w:val="lv-LV"/>
              </w:rPr>
              <w:t xml:space="preserve">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ES fondi</w:t>
            </w:r>
          </w:p>
        </w:tc>
        <w:tc>
          <w:tcPr>
            <w:tcW w:w="25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w:t>
            </w:r>
          </w:p>
        </w:tc>
        <w:tc>
          <w:tcPr>
            <w:tcW w:w="258"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rPr>
          <w:gridAfter w:val="1"/>
          <w:wAfter w:w="21" w:type="pct"/>
        </w:trPr>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4.5.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Savienības ielas kolektora sateces baseina pretplūdu pasākumu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L144SP</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Plūdi (intensīvu nokrišņu un pavasara pali) ir radījuši būtiskas problēmas (piem. 2014. gadā lietus plūdu dēļ pašvaldības zaudējumi pārsniedza 10000 EUR).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Pārbūvēt lietus kanalizācijas kolektoru 3 ielu teritorijai 91 ha platībā,  ietverot kolektora atjaunošanu zem dzelzceļa sliedēm;</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Uzlabot meliorācijas sistēmu 5 ielu teritorijā;</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Palielināt sūkņu stacijas kapacitāti,</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no applūšanas iedzīvotājus (2101), ēkas (280) un 11 PPV kultūrvēsturisko mantojumu (17 objektus pilsētas vēsturiskajā centrā).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Jelgavas  pilsētas dome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2022-2025</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Pašval-dības</w:t>
            </w:r>
            <w:proofErr w:type="spellEnd"/>
            <w:r w:rsidRPr="00051834">
              <w:rPr>
                <w:rFonts w:ascii="Times New Roman" w:hAnsi="Times New Roman" w:cs="Times New Roman"/>
                <w:color w:val="000000"/>
                <w:sz w:val="20"/>
                <w:szCs w:val="20"/>
                <w:lang w:val="lv-LV"/>
              </w:rPr>
              <w:t xml:space="preserve"> līdz-</w:t>
            </w:r>
            <w:proofErr w:type="spellStart"/>
            <w:r w:rsidRPr="00051834">
              <w:rPr>
                <w:rFonts w:ascii="Times New Roman" w:hAnsi="Times New Roman" w:cs="Times New Roman"/>
                <w:color w:val="000000"/>
                <w:sz w:val="20"/>
                <w:szCs w:val="20"/>
                <w:lang w:val="lv-LV"/>
              </w:rPr>
              <w:t>finan-sējums,</w:t>
            </w:r>
            <w:proofErr w:type="spellEnd"/>
            <w:r w:rsidRPr="00051834">
              <w:rPr>
                <w:rFonts w:ascii="Times New Roman" w:hAnsi="Times New Roman" w:cs="Times New Roman"/>
                <w:color w:val="000000"/>
                <w:sz w:val="20"/>
                <w:szCs w:val="20"/>
                <w:lang w:val="lv-LV"/>
              </w:rPr>
              <w:t xml:space="preserve">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ES fondi</w:t>
            </w:r>
          </w:p>
        </w:tc>
        <w:tc>
          <w:tcPr>
            <w:tcW w:w="257"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58"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E35970">
        <w:tc>
          <w:tcPr>
            <w:tcW w:w="5000" w:type="pct"/>
            <w:gridSpan w:val="19"/>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eastAsia="Calibri" w:hAnsi="Times New Roman" w:cs="Times New Roman"/>
                <w:b/>
                <w:color w:val="000000"/>
                <w:sz w:val="20"/>
                <w:szCs w:val="20"/>
                <w:lang w:val="lv-LV"/>
              </w:rPr>
              <w:t>Lielupes palienes polderi</w:t>
            </w:r>
          </w:p>
        </w:tc>
      </w:tr>
      <w:tr w:rsidR="00EF1FB5" w:rsidRPr="00051834" w:rsidTr="004004AB">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5.1.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Vecbērzes</w:t>
            </w:r>
            <w:proofErr w:type="spellEnd"/>
            <w:r w:rsidRPr="00051834">
              <w:rPr>
                <w:rFonts w:ascii="Times New Roman" w:hAnsi="Times New Roman" w:cs="Times New Roman"/>
                <w:color w:val="000000"/>
                <w:sz w:val="20"/>
                <w:szCs w:val="20"/>
                <w:lang w:val="lv-LV"/>
              </w:rPr>
              <w:t xml:space="preserve"> upes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L107</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5</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Gultne ir piesērējusi ar barības vielām, intensīvi aizaugusi ar ūdensaugiem.  Applūstošo teritoriju platība pavasara mazas varbūtības plūdos ir 82.61 km2.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Mazināt Lielupes palienu polderu applūstošo teritoriju platību vismaz par 50%;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Izvākt sadzīves atkritumus/ pielūžņojumu posmā 16.01 km garumā, aizsargājot biotopus.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7"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5.2.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Valgundes 2 pavasara poldera sūkņu stacijas pārbūve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L107</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6</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Esošajā sūkņu stacijā sūknis OPV -2500 ar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ražību 0.7 m³ . Sūknis un sūkņu vadības un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aizsardzības iekārtas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novecojušas, ēka, logi, sienas </w:t>
            </w:r>
            <w:r w:rsidRPr="00051834">
              <w:rPr>
                <w:rFonts w:ascii="Times New Roman" w:hAnsi="Times New Roman" w:cs="Times New Roman"/>
                <w:color w:val="000000"/>
                <w:sz w:val="20"/>
                <w:szCs w:val="20"/>
                <w:lang w:val="lv-LV"/>
              </w:rPr>
              <w:lastRenderedPageBreak/>
              <w:t xml:space="preserve">nolietojušās. </w:t>
            </w:r>
          </w:p>
          <w:p w:rsidR="00EF1FB5" w:rsidRPr="00051834" w:rsidRDefault="00EF1FB5" w:rsidP="002D4128">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Poldera teritorijā ir pastāvīgs lietus plūdu risks.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Novērst lietus plūdu risku poldera teritorijā;</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Uzstādīt jaunu </w:t>
            </w:r>
            <w:proofErr w:type="spellStart"/>
            <w:r w:rsidRPr="00051834">
              <w:rPr>
                <w:rFonts w:ascii="Times New Roman" w:hAnsi="Times New Roman" w:cs="Times New Roman"/>
                <w:color w:val="000000"/>
                <w:sz w:val="20"/>
                <w:szCs w:val="20"/>
                <w:lang w:val="lv-LV"/>
              </w:rPr>
              <w:t>energoefektīvāku</w:t>
            </w:r>
            <w:proofErr w:type="spellEnd"/>
            <w:r w:rsidRPr="00051834">
              <w:rPr>
                <w:rFonts w:ascii="Times New Roman" w:hAnsi="Times New Roman" w:cs="Times New Roman"/>
                <w:color w:val="000000"/>
                <w:sz w:val="20"/>
                <w:szCs w:val="20"/>
                <w:lang w:val="lv-LV"/>
              </w:rPr>
              <w:t xml:space="preserve"> sūkni ar automātisko vadības sistēmu;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Izstrādāt sanesumu automātisko restu tīrīšanu,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Izbūvēt jaunu ēku.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7"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5.3.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Vārpas poldera aizsargdambja D-1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L107</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6</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Poldera (platība 1061 ha) aizsargdambja  augstums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samazinājies,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ķermenis daudzviet izskalots, nogāzes noslīdējušas.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no applūšanas lauksaimniecības zemes; - atjaunot poldera aizsargdambja augstumu un nogāzes (8.62 km garumā);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būvēt sietu bebru darbības ierobežošanai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7"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5.4.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Auces poldera aizsargdambja D-2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L117SP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6</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Poldera (platība 882 ha) aizsargdambja  augstums samazinājies,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ķermenis daudzviet izskalots, nogāzes noslīdējušas.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Aizsargāt no applūšanas 776 ha lauksaimniecības un 115 meža zemes;</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poldera aizsargdambja augstumu un nogāzes (3.9 km garumā);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novākt apaugumu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7"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E35970">
        <w:tc>
          <w:tcPr>
            <w:tcW w:w="5000" w:type="pct"/>
            <w:gridSpan w:val="19"/>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eastAsia="Calibri" w:hAnsi="Times New Roman" w:cs="Times New Roman"/>
                <w:b/>
                <w:sz w:val="20"/>
                <w:szCs w:val="20"/>
                <w:lang w:val="lv-LV"/>
              </w:rPr>
              <w:t>Pāvilosta</w:t>
            </w:r>
          </w:p>
        </w:tc>
      </w:tr>
      <w:tr w:rsidR="00EF1FB5" w:rsidRPr="00051834" w:rsidTr="004004AB">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Jūras krasta nostiprinājums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V013 SP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4</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Nozīmīga jūras krasta erozija pilsētas robežās.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Nostiprināt jūras krastu ar laukakmeņiem pildītiem </w:t>
            </w:r>
            <w:proofErr w:type="spellStart"/>
            <w:r w:rsidRPr="00051834">
              <w:rPr>
                <w:rFonts w:ascii="Times New Roman" w:hAnsi="Times New Roman" w:cs="Times New Roman"/>
                <w:color w:val="000000"/>
                <w:sz w:val="20"/>
                <w:szCs w:val="20"/>
                <w:lang w:val="lv-LV"/>
              </w:rPr>
              <w:t>gabioniem</w:t>
            </w:r>
            <w:proofErr w:type="spellEnd"/>
            <w:r w:rsidRPr="00051834">
              <w:rPr>
                <w:rFonts w:ascii="Times New Roman" w:hAnsi="Times New Roman" w:cs="Times New Roman"/>
                <w:color w:val="000000"/>
                <w:sz w:val="20"/>
                <w:szCs w:val="20"/>
                <w:lang w:val="lv-LV"/>
              </w:rPr>
              <w:t xml:space="preserve">, aizsargājot no applūšanas 180 iedzīvotājus;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izveidot laukakmens krāvumu mola sākumā Dzintaru ielā.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Pāvil-ostas pilsētas  dome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2B6F9F">
            <w:pPr>
              <w:autoSpaceDE w:val="0"/>
              <w:autoSpaceDN w:val="0"/>
              <w:adjustRightInd w:val="0"/>
              <w:spacing w:after="0" w:line="240" w:lineRule="auto"/>
              <w:jc w:val="center"/>
              <w:rPr>
                <w:rFonts w:ascii="Times New Roman" w:hAnsi="Times New Roman" w:cs="Times New Roman"/>
                <w:color w:val="000000"/>
                <w:sz w:val="20"/>
                <w:szCs w:val="20"/>
                <w:lang w:val="lv-LV"/>
              </w:rPr>
            </w:pPr>
            <w:r>
              <w:rPr>
                <w:rFonts w:ascii="Times New Roman" w:hAnsi="Times New Roman" w:cs="Times New Roman"/>
                <w:color w:val="000000"/>
                <w:sz w:val="20"/>
                <w:szCs w:val="20"/>
                <w:lang w:val="lv-LV"/>
              </w:rPr>
              <w:t>2022</w:t>
            </w:r>
            <w:r w:rsidRPr="00051834">
              <w:rPr>
                <w:rFonts w:ascii="Times New Roman" w:hAnsi="Times New Roman" w:cs="Times New Roman"/>
                <w:color w:val="000000"/>
                <w:sz w:val="20"/>
                <w:szCs w:val="20"/>
                <w:lang w:val="lv-LV"/>
              </w:rPr>
              <w:t xml:space="preserve">-2025 </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Pašval-dības</w:t>
            </w:r>
            <w:proofErr w:type="spellEnd"/>
            <w:r w:rsidRPr="00051834">
              <w:rPr>
                <w:rFonts w:ascii="Times New Roman" w:hAnsi="Times New Roman" w:cs="Times New Roman"/>
                <w:color w:val="000000"/>
                <w:sz w:val="20"/>
                <w:szCs w:val="20"/>
                <w:lang w:val="lv-LV"/>
              </w:rPr>
              <w:t xml:space="preserve"> līdz-</w:t>
            </w:r>
            <w:proofErr w:type="spellStart"/>
            <w:r w:rsidRPr="00051834">
              <w:rPr>
                <w:rFonts w:ascii="Times New Roman" w:hAnsi="Times New Roman" w:cs="Times New Roman"/>
                <w:color w:val="000000"/>
                <w:sz w:val="20"/>
                <w:szCs w:val="20"/>
                <w:lang w:val="lv-LV"/>
              </w:rPr>
              <w:t>finan-sējums,</w:t>
            </w:r>
            <w:proofErr w:type="spellEnd"/>
            <w:r w:rsidRPr="00051834">
              <w:rPr>
                <w:rFonts w:ascii="Times New Roman" w:hAnsi="Times New Roman" w:cs="Times New Roman"/>
                <w:color w:val="000000"/>
                <w:sz w:val="20"/>
                <w:szCs w:val="20"/>
                <w:lang w:val="lv-LV"/>
              </w:rPr>
              <w:t xml:space="preserve">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ES fondi</w:t>
            </w:r>
          </w:p>
        </w:tc>
        <w:tc>
          <w:tcPr>
            <w:tcW w:w="267"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E17036">
        <w:tc>
          <w:tcPr>
            <w:tcW w:w="5000" w:type="pct"/>
            <w:gridSpan w:val="19"/>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eastAsia="Calibri" w:hAnsi="Times New Roman" w:cs="Times New Roman"/>
                <w:b/>
                <w:sz w:val="20"/>
                <w:szCs w:val="20"/>
                <w:lang w:val="lv-LV"/>
              </w:rPr>
              <w:t>Ventspils</w:t>
            </w:r>
          </w:p>
        </w:tc>
      </w:tr>
      <w:tr w:rsidR="00EF1FB5" w:rsidRPr="00051834" w:rsidTr="004004AB">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3.1.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Inženieru ielas kolektora sateces baseina pretplūdu pasākumu veikšana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V029 SP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right"/>
              <w:rPr>
                <w:rFonts w:ascii="Times New Roman" w:hAnsi="Times New Roman" w:cs="Times New Roman"/>
                <w:color w:val="000000"/>
                <w:sz w:val="20"/>
                <w:szCs w:val="20"/>
                <w:lang w:val="lv-LV"/>
              </w:rPr>
            </w:pP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Atjaunot lietus kanalizācijas kolektoru Inženieru ielā posmā no Katoļu ielas līdz Kuldīgas ielai (kolektora skalošana, aizauguma likvidēšana un oderēšana, bojāto aktu pārbūve), aizsargājot no applūšanas teritoriju 411 ha platībā, 22 300 iedzīvotājus, ēkas un 14 PPV</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Ventspils pilsētas dome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2B6F9F">
            <w:pPr>
              <w:autoSpaceDE w:val="0"/>
              <w:autoSpaceDN w:val="0"/>
              <w:adjustRightInd w:val="0"/>
              <w:spacing w:after="0" w:line="240" w:lineRule="auto"/>
              <w:jc w:val="center"/>
              <w:rPr>
                <w:rFonts w:ascii="Times New Roman" w:hAnsi="Times New Roman" w:cs="Times New Roman"/>
                <w:color w:val="000000"/>
                <w:sz w:val="20"/>
                <w:szCs w:val="20"/>
                <w:lang w:val="lv-LV"/>
              </w:rPr>
            </w:pPr>
            <w:r>
              <w:rPr>
                <w:rFonts w:ascii="Times New Roman" w:hAnsi="Times New Roman" w:cs="Times New Roman"/>
                <w:color w:val="000000"/>
                <w:sz w:val="20"/>
                <w:szCs w:val="20"/>
                <w:lang w:val="lv-LV"/>
              </w:rPr>
              <w:t>2022</w:t>
            </w:r>
            <w:r w:rsidRPr="00051834">
              <w:rPr>
                <w:rFonts w:ascii="Times New Roman" w:hAnsi="Times New Roman" w:cs="Times New Roman"/>
                <w:color w:val="000000"/>
                <w:sz w:val="20"/>
                <w:szCs w:val="20"/>
                <w:lang w:val="lv-LV"/>
              </w:rPr>
              <w:t xml:space="preserve">-2025 </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Pašval-dības</w:t>
            </w:r>
            <w:proofErr w:type="spellEnd"/>
            <w:r w:rsidRPr="00051834">
              <w:rPr>
                <w:rFonts w:ascii="Times New Roman" w:hAnsi="Times New Roman" w:cs="Times New Roman"/>
                <w:color w:val="000000"/>
                <w:sz w:val="20"/>
                <w:szCs w:val="20"/>
                <w:lang w:val="lv-LV"/>
              </w:rPr>
              <w:t xml:space="preserve"> līdz-</w:t>
            </w:r>
            <w:proofErr w:type="spellStart"/>
            <w:r w:rsidRPr="00051834">
              <w:rPr>
                <w:rFonts w:ascii="Times New Roman" w:hAnsi="Times New Roman" w:cs="Times New Roman"/>
                <w:color w:val="000000"/>
                <w:sz w:val="20"/>
                <w:szCs w:val="20"/>
                <w:lang w:val="lv-LV"/>
              </w:rPr>
              <w:t>finan-sējums,</w:t>
            </w:r>
            <w:proofErr w:type="spellEnd"/>
            <w:r w:rsidRPr="00051834">
              <w:rPr>
                <w:rFonts w:ascii="Times New Roman" w:hAnsi="Times New Roman" w:cs="Times New Roman"/>
                <w:color w:val="000000"/>
                <w:sz w:val="20"/>
                <w:szCs w:val="20"/>
                <w:lang w:val="lv-LV"/>
              </w:rPr>
              <w:t xml:space="preserve">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ES fondi</w:t>
            </w:r>
          </w:p>
        </w:tc>
        <w:tc>
          <w:tcPr>
            <w:tcW w:w="267"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3.2.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Jūras ielas kolektora sateces baseina pretplūdu pasākumu veikšana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V029 SP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Kanalizācijas sistēmas nepietiekamas </w:t>
            </w:r>
            <w:r w:rsidRPr="00051834">
              <w:rPr>
                <w:rFonts w:ascii="Times New Roman" w:hAnsi="Times New Roman" w:cs="Times New Roman"/>
                <w:color w:val="000000"/>
                <w:sz w:val="20"/>
                <w:szCs w:val="20"/>
                <w:lang w:val="lv-LV"/>
              </w:rPr>
              <w:lastRenderedPageBreak/>
              <w:t xml:space="preserve">uzturēšanas dēļ Ventspils pilsētas dzīvojamie rajoni ir pakļauti lietusgāžu izraisītam plūdu riskam.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Atjaunot lietus kanalizācijas kolektoru Jūras ielā posmā no Brīvības ielas līdz Ganību ielai </w:t>
            </w:r>
            <w:r w:rsidRPr="00051834">
              <w:rPr>
                <w:rFonts w:ascii="Times New Roman" w:hAnsi="Times New Roman" w:cs="Times New Roman"/>
                <w:color w:val="000000"/>
                <w:sz w:val="20"/>
                <w:szCs w:val="20"/>
                <w:lang w:val="lv-LV"/>
              </w:rPr>
              <w:lastRenderedPageBreak/>
              <w:t>(kolektora skalošana, aizauguma likvidēšana un oderēšana, bojāto aktu pārbūve), aizsargājot no applūšanas teritoriju 411 ha platībā, 22 300 iedzīvotājus, ēkas un 14 PPV</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Ventspils pilsētas dome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2B6F9F">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2022-2025 </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Pašval-dības</w:t>
            </w:r>
            <w:proofErr w:type="spellEnd"/>
            <w:r w:rsidRPr="00051834">
              <w:rPr>
                <w:rFonts w:ascii="Times New Roman" w:hAnsi="Times New Roman" w:cs="Times New Roman"/>
                <w:color w:val="000000"/>
                <w:sz w:val="20"/>
                <w:szCs w:val="20"/>
                <w:lang w:val="lv-LV"/>
              </w:rPr>
              <w:t xml:space="preserve"> līdz-</w:t>
            </w:r>
            <w:proofErr w:type="spellStart"/>
            <w:r w:rsidRPr="00051834">
              <w:rPr>
                <w:rFonts w:ascii="Times New Roman" w:hAnsi="Times New Roman" w:cs="Times New Roman"/>
                <w:color w:val="000000"/>
                <w:sz w:val="20"/>
                <w:szCs w:val="20"/>
                <w:lang w:val="lv-LV"/>
              </w:rPr>
              <w:lastRenderedPageBreak/>
              <w:t>finan-sējums,</w:t>
            </w:r>
            <w:proofErr w:type="spellEnd"/>
            <w:r w:rsidRPr="00051834">
              <w:rPr>
                <w:rFonts w:ascii="Times New Roman" w:hAnsi="Times New Roman" w:cs="Times New Roman"/>
                <w:color w:val="000000"/>
                <w:sz w:val="20"/>
                <w:szCs w:val="20"/>
                <w:lang w:val="lv-LV"/>
              </w:rPr>
              <w:t xml:space="preserve">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ES fondi</w:t>
            </w:r>
          </w:p>
        </w:tc>
        <w:tc>
          <w:tcPr>
            <w:tcW w:w="267"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3.3.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Brīvības ielas (Jūras - </w:t>
            </w:r>
            <w:proofErr w:type="spellStart"/>
            <w:r w:rsidRPr="00051834">
              <w:rPr>
                <w:rFonts w:ascii="Times New Roman" w:hAnsi="Times New Roman" w:cs="Times New Roman"/>
                <w:color w:val="000000"/>
                <w:sz w:val="20"/>
                <w:szCs w:val="20"/>
                <w:lang w:val="lv-LV"/>
              </w:rPr>
              <w:t>Sarkanmuižas</w:t>
            </w:r>
            <w:proofErr w:type="spellEnd"/>
            <w:r w:rsidRPr="00051834">
              <w:rPr>
                <w:rFonts w:ascii="Times New Roman" w:hAnsi="Times New Roman" w:cs="Times New Roman"/>
                <w:color w:val="000000"/>
                <w:sz w:val="20"/>
                <w:szCs w:val="20"/>
                <w:lang w:val="lv-LV"/>
              </w:rPr>
              <w:t xml:space="preserve"> dambis) kolektora sateces baseina pretplūdu pasākumu veikšana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V029 SP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right"/>
              <w:rPr>
                <w:rFonts w:ascii="Times New Roman" w:hAnsi="Times New Roman" w:cs="Times New Roman"/>
                <w:color w:val="000000"/>
                <w:sz w:val="20"/>
                <w:szCs w:val="20"/>
                <w:lang w:val="lv-LV"/>
              </w:rPr>
            </w:pP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lietus kanalizācijas kolektoru Jūras ielā posmā no Jūras ielas līdz </w:t>
            </w:r>
            <w:proofErr w:type="spellStart"/>
            <w:r w:rsidRPr="00051834">
              <w:rPr>
                <w:rFonts w:ascii="Times New Roman" w:hAnsi="Times New Roman" w:cs="Times New Roman"/>
                <w:color w:val="000000"/>
                <w:sz w:val="20"/>
                <w:szCs w:val="20"/>
                <w:lang w:val="lv-LV"/>
              </w:rPr>
              <w:t>Sarkanmuižas</w:t>
            </w:r>
            <w:proofErr w:type="spellEnd"/>
            <w:r w:rsidRPr="00051834">
              <w:rPr>
                <w:rFonts w:ascii="Times New Roman" w:hAnsi="Times New Roman" w:cs="Times New Roman"/>
                <w:color w:val="000000"/>
                <w:sz w:val="20"/>
                <w:szCs w:val="20"/>
                <w:lang w:val="lv-LV"/>
              </w:rPr>
              <w:t xml:space="preserve"> dambim (kolektora skalošana, aizauguma likvidēšana un oderēšana, bojāto aktu pārbūve), aizsargājot no applūšanas teritoriju 411 ha platībā, 22 300 iedzīvotājus, ēkas un 14 PPV</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Ventspils pilsētas dome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2B6F9F">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2022-2025 </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Pašval-dības</w:t>
            </w:r>
            <w:proofErr w:type="spellEnd"/>
            <w:r w:rsidRPr="00051834">
              <w:rPr>
                <w:rFonts w:ascii="Times New Roman" w:hAnsi="Times New Roman" w:cs="Times New Roman"/>
                <w:color w:val="000000"/>
                <w:sz w:val="20"/>
                <w:szCs w:val="20"/>
                <w:lang w:val="lv-LV"/>
              </w:rPr>
              <w:t xml:space="preserve"> līdz-</w:t>
            </w:r>
            <w:proofErr w:type="spellStart"/>
            <w:r w:rsidRPr="00051834">
              <w:rPr>
                <w:rFonts w:ascii="Times New Roman" w:hAnsi="Times New Roman" w:cs="Times New Roman"/>
                <w:color w:val="000000"/>
                <w:sz w:val="20"/>
                <w:szCs w:val="20"/>
                <w:lang w:val="lv-LV"/>
              </w:rPr>
              <w:t>finan-sējums,</w:t>
            </w:r>
            <w:proofErr w:type="spellEnd"/>
            <w:r w:rsidRPr="00051834">
              <w:rPr>
                <w:rFonts w:ascii="Times New Roman" w:hAnsi="Times New Roman" w:cs="Times New Roman"/>
                <w:color w:val="000000"/>
                <w:sz w:val="20"/>
                <w:szCs w:val="20"/>
                <w:lang w:val="lv-LV"/>
              </w:rPr>
              <w:t xml:space="preserve">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ES fondi</w:t>
            </w:r>
          </w:p>
        </w:tc>
        <w:tc>
          <w:tcPr>
            <w:tcW w:w="267"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702F98">
        <w:tc>
          <w:tcPr>
            <w:tcW w:w="5000" w:type="pct"/>
            <w:gridSpan w:val="19"/>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eastAsia="Calibri" w:hAnsi="Times New Roman" w:cs="Times New Roman"/>
                <w:b/>
                <w:sz w:val="20"/>
                <w:szCs w:val="20"/>
                <w:lang w:val="lv-LV"/>
              </w:rPr>
              <w:t>Liepāja</w:t>
            </w:r>
          </w:p>
        </w:tc>
      </w:tr>
      <w:tr w:rsidR="00EF1FB5" w:rsidRPr="00051834" w:rsidTr="00451109">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jc w:val="center"/>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t>4.1.</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rPr>
                <w:rFonts w:ascii="Times New Roman" w:hAnsi="Times New Roman" w:cs="Times New Roman"/>
                <w:sz w:val="20"/>
                <w:szCs w:val="20"/>
                <w:lang w:val="lv-LV"/>
              </w:rPr>
            </w:pPr>
            <w:r w:rsidRPr="00051834">
              <w:rPr>
                <w:rFonts w:ascii="Times New Roman" w:hAnsi="Times New Roman" w:cs="Times New Roman"/>
                <w:sz w:val="20"/>
                <w:szCs w:val="20"/>
                <w:lang w:val="lv-LV"/>
              </w:rPr>
              <w:t>Jūras erozijas risku apdraudējumu</w:t>
            </w:r>
          </w:p>
          <w:p w:rsidR="00EF1FB5" w:rsidRPr="00051834" w:rsidRDefault="00EF1FB5" w:rsidP="00915FB2">
            <w:pPr>
              <w:spacing w:after="0" w:line="240" w:lineRule="auto"/>
              <w:rPr>
                <w:rFonts w:ascii="Times New Roman" w:hAnsi="Times New Roman" w:cs="Times New Roman"/>
                <w:sz w:val="20"/>
                <w:szCs w:val="20"/>
                <w:lang w:val="lv-LV"/>
              </w:rPr>
            </w:pPr>
            <w:r w:rsidRPr="00051834">
              <w:rPr>
                <w:rFonts w:ascii="Times New Roman" w:hAnsi="Times New Roman" w:cs="Times New Roman"/>
                <w:sz w:val="20"/>
                <w:szCs w:val="20"/>
                <w:lang w:val="lv-LV"/>
              </w:rPr>
              <w:t>novēršana, izbūvējot krasta stiprinājumu</w:t>
            </w:r>
          </w:p>
          <w:p w:rsidR="00EF1FB5" w:rsidRPr="00051834" w:rsidRDefault="00EF1FB5" w:rsidP="00915FB2">
            <w:pPr>
              <w:spacing w:after="0" w:line="240" w:lineRule="auto"/>
              <w:ind w:hanging="12"/>
              <w:rPr>
                <w:rFonts w:ascii="Times New Roman" w:hAnsi="Times New Roman" w:cs="Times New Roman"/>
                <w:sz w:val="20"/>
                <w:szCs w:val="20"/>
                <w:lang w:val="lv-LV"/>
              </w:rPr>
            </w:pP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pBdr>
                <w:top w:val="nil"/>
                <w:left w:val="nil"/>
                <w:bottom w:val="nil"/>
                <w:right w:val="nil"/>
                <w:between w:val="nil"/>
              </w:pBdr>
              <w:spacing w:after="0" w:line="240" w:lineRule="auto"/>
              <w:ind w:left="720" w:hanging="828"/>
              <w:jc w:val="center"/>
              <w:rPr>
                <w:rFonts w:ascii="Times New Roman" w:hAnsi="Times New Roman" w:cs="Times New Roman"/>
                <w:color w:val="000000"/>
                <w:sz w:val="20"/>
                <w:szCs w:val="20"/>
                <w:lang w:val="lv-LV"/>
              </w:rPr>
            </w:pPr>
            <w:r w:rsidRPr="00051834">
              <w:rPr>
                <w:rFonts w:ascii="Times New Roman" w:eastAsia="Calibri" w:hAnsi="Times New Roman" w:cs="Times New Roman"/>
                <w:color w:val="000000"/>
                <w:sz w:val="20"/>
                <w:szCs w:val="20"/>
                <w:lang w:val="lv-LV"/>
              </w:rPr>
              <w:t>LVA01,</w:t>
            </w:r>
          </w:p>
          <w:p w:rsidR="00EF1FB5" w:rsidRPr="00051834" w:rsidRDefault="00EF1FB5" w:rsidP="00915FB2">
            <w:pPr>
              <w:spacing w:after="0" w:line="240" w:lineRule="auto"/>
              <w:ind w:left="-106" w:right="-108"/>
              <w:jc w:val="center"/>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t>LVA02</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hanging="12"/>
              <w:jc w:val="center"/>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t>3.</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pBdr>
                <w:top w:val="nil"/>
                <w:left w:val="nil"/>
                <w:bottom w:val="nil"/>
                <w:right w:val="nil"/>
                <w:between w:val="nil"/>
              </w:pBdr>
              <w:spacing w:after="0" w:line="240" w:lineRule="auto"/>
              <w:ind w:left="34"/>
              <w:rPr>
                <w:rFonts w:ascii="Times New Roman" w:hAnsi="Times New Roman" w:cs="Times New Roman"/>
                <w:color w:val="000000"/>
                <w:sz w:val="20"/>
                <w:szCs w:val="20"/>
                <w:lang w:val="lv-LV"/>
              </w:rPr>
            </w:pPr>
            <w:r w:rsidRPr="00051834">
              <w:rPr>
                <w:rFonts w:ascii="Times New Roman" w:eastAsia="Calibri" w:hAnsi="Times New Roman" w:cs="Times New Roman"/>
                <w:color w:val="000000"/>
                <w:sz w:val="20"/>
                <w:szCs w:val="20"/>
                <w:lang w:val="lv-LV"/>
              </w:rPr>
              <w:t>Nozīmīga jūras krasta erozija pilsētas robežās. Apdraudējuma risks</w:t>
            </w:r>
          </w:p>
          <w:p w:rsidR="00EF1FB5" w:rsidRPr="00051834" w:rsidRDefault="00EF1FB5" w:rsidP="00915FB2">
            <w:pPr>
              <w:spacing w:after="0" w:line="240" w:lineRule="auto"/>
              <w:ind w:left="34" w:right="-108"/>
              <w:rPr>
                <w:rFonts w:ascii="Times New Roman" w:hAnsi="Times New Roman" w:cs="Times New Roman"/>
                <w:sz w:val="20"/>
                <w:szCs w:val="20"/>
                <w:lang w:val="lv-LV"/>
              </w:rPr>
            </w:pPr>
            <w:r w:rsidRPr="00051834">
              <w:rPr>
                <w:rFonts w:ascii="Times New Roman" w:hAnsi="Times New Roman" w:cs="Times New Roman"/>
                <w:sz w:val="20"/>
                <w:szCs w:val="20"/>
                <w:lang w:val="lv-LV"/>
              </w:rPr>
              <w:t xml:space="preserve"> Liepājas notekūdeņu attīrīšanas iekārtai.</w:t>
            </w:r>
          </w:p>
        </w:tc>
        <w:tc>
          <w:tcPr>
            <w:tcW w:w="1035" w:type="pct"/>
            <w:tcBorders>
              <w:top w:val="single" w:sz="6" w:space="0" w:color="auto"/>
              <w:left w:val="single" w:sz="6" w:space="0" w:color="auto"/>
              <w:bottom w:val="single" w:sz="6" w:space="0" w:color="auto"/>
              <w:right w:val="single" w:sz="6" w:space="0" w:color="auto"/>
            </w:tcBorders>
          </w:tcPr>
          <w:p w:rsidR="00EF1FB5" w:rsidRPr="00051834" w:rsidRDefault="00EF1FB5" w:rsidP="00915FB2">
            <w:pPr>
              <w:spacing w:after="0" w:line="240" w:lineRule="auto"/>
              <w:rPr>
                <w:rFonts w:ascii="Times New Roman" w:hAnsi="Times New Roman" w:cs="Times New Roman"/>
                <w:sz w:val="20"/>
                <w:szCs w:val="20"/>
                <w:lang w:val="lv-LV"/>
              </w:rPr>
            </w:pPr>
            <w:r w:rsidRPr="00051834">
              <w:rPr>
                <w:rFonts w:ascii="Times New Roman" w:hAnsi="Times New Roman" w:cs="Times New Roman"/>
                <w:sz w:val="20"/>
                <w:szCs w:val="20"/>
                <w:lang w:val="lv-LV"/>
              </w:rPr>
              <w:t>- Novērst jūras krasta erozijas izraisīto apdraudējumu publiskas infrastruktūras objektam – Liepājas pilsētas NAI iekārtam, saglabājot to pastāvēšanu un saimnieciskas darbības konkurētspēju un prognozējot, ka 60 gadu laika krasta līnijas pieaugums pie NAI būs apmēram 5m;</w:t>
            </w:r>
          </w:p>
          <w:p w:rsidR="00EF1FB5" w:rsidRPr="00051834" w:rsidRDefault="00EF1FB5" w:rsidP="00915FB2">
            <w:pPr>
              <w:spacing w:after="0" w:line="240" w:lineRule="auto"/>
              <w:rPr>
                <w:rFonts w:ascii="Times New Roman" w:hAnsi="Times New Roman" w:cs="Times New Roman"/>
                <w:sz w:val="20"/>
                <w:szCs w:val="20"/>
                <w:lang w:val="lv-LV"/>
              </w:rPr>
            </w:pPr>
            <w:r w:rsidRPr="00051834">
              <w:rPr>
                <w:rFonts w:ascii="Times New Roman" w:hAnsi="Times New Roman" w:cs="Times New Roman"/>
                <w:sz w:val="20"/>
                <w:szCs w:val="20"/>
                <w:lang w:val="lv-LV"/>
              </w:rPr>
              <w:t xml:space="preserve"> - novērst iespējamo vides un jūras piesārņojumu;</w:t>
            </w:r>
          </w:p>
          <w:p w:rsidR="00EF1FB5" w:rsidRPr="00051834" w:rsidRDefault="00EF1FB5" w:rsidP="00915FB2">
            <w:pPr>
              <w:spacing w:after="0" w:line="240" w:lineRule="auto"/>
              <w:rPr>
                <w:rFonts w:ascii="Times New Roman" w:hAnsi="Times New Roman" w:cs="Times New Roman"/>
                <w:sz w:val="20"/>
                <w:szCs w:val="20"/>
                <w:lang w:val="lv-LV"/>
              </w:rPr>
            </w:pPr>
            <w:r w:rsidRPr="00051834">
              <w:rPr>
                <w:rFonts w:ascii="Times New Roman" w:hAnsi="Times New Roman" w:cs="Times New Roman"/>
                <w:sz w:val="20"/>
                <w:szCs w:val="20"/>
                <w:lang w:val="lv-LV"/>
              </w:rPr>
              <w:t>- nodrošināt 75 000 iedzīvotājiem kvalitatīvu dzīves vidi;</w:t>
            </w:r>
          </w:p>
          <w:p w:rsidR="00EF1FB5" w:rsidRPr="00051834" w:rsidRDefault="00EF1FB5" w:rsidP="00915FB2">
            <w:pPr>
              <w:spacing w:after="0" w:line="240" w:lineRule="auto"/>
              <w:ind w:right="-108"/>
              <w:rPr>
                <w:rFonts w:ascii="Times New Roman" w:hAnsi="Times New Roman" w:cs="Times New Roman"/>
                <w:sz w:val="20"/>
                <w:szCs w:val="20"/>
                <w:lang w:val="lv-LV"/>
              </w:rPr>
            </w:pPr>
            <w:r w:rsidRPr="00051834">
              <w:rPr>
                <w:rFonts w:ascii="Times New Roman" w:hAnsi="Times New Roman" w:cs="Times New Roman"/>
                <w:sz w:val="20"/>
                <w:szCs w:val="20"/>
                <w:lang w:val="lv-LV"/>
              </w:rPr>
              <w:t>- nodrošināt vēsturiska kultūras pieminekļa (memoriāls jūras krastā veltīts holokausta upuriem) saglabāšanu.</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right="-108" w:hanging="11"/>
              <w:rPr>
                <w:rFonts w:ascii="Times New Roman" w:hAnsi="Times New Roman" w:cs="Times New Roman"/>
                <w:sz w:val="20"/>
                <w:szCs w:val="20"/>
                <w:lang w:val="lv-LV"/>
              </w:rPr>
            </w:pPr>
            <w:r w:rsidRPr="00051834">
              <w:rPr>
                <w:rFonts w:ascii="Times New Roman" w:hAnsi="Times New Roman" w:cs="Times New Roman"/>
                <w:sz w:val="20"/>
                <w:szCs w:val="20"/>
                <w:lang w:val="lv-LV"/>
              </w:rPr>
              <w:t>Liepājas pilsētas pašvaldības administrācija</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right="-108" w:hanging="11"/>
              <w:rPr>
                <w:rFonts w:ascii="Times New Roman" w:hAnsi="Times New Roman" w:cs="Times New Roman"/>
                <w:sz w:val="20"/>
                <w:szCs w:val="20"/>
                <w:lang w:val="lv-LV"/>
              </w:rPr>
            </w:pPr>
            <w:r w:rsidRPr="00051834">
              <w:rPr>
                <w:rFonts w:ascii="Times New Roman" w:hAnsi="Times New Roman" w:cs="Times New Roman"/>
                <w:sz w:val="20"/>
                <w:szCs w:val="20"/>
                <w:lang w:val="lv-LV"/>
              </w:rPr>
              <w:t>Gatavības</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2B6F9F">
            <w:pPr>
              <w:spacing w:after="0" w:line="240" w:lineRule="auto"/>
              <w:ind w:right="-108"/>
              <w:rPr>
                <w:rFonts w:ascii="Times New Roman" w:hAnsi="Times New Roman" w:cs="Times New Roman"/>
                <w:sz w:val="20"/>
                <w:szCs w:val="20"/>
                <w:lang w:val="lv-LV"/>
              </w:rPr>
            </w:pPr>
            <w:r w:rsidRPr="00051834">
              <w:rPr>
                <w:rFonts w:ascii="Times New Roman" w:hAnsi="Times New Roman" w:cs="Times New Roman"/>
                <w:sz w:val="20"/>
                <w:szCs w:val="20"/>
                <w:lang w:val="lv-LV"/>
              </w:rPr>
              <w:t>2022-2023</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2B6F9F">
            <w:pPr>
              <w:spacing w:after="0" w:line="240" w:lineRule="auto"/>
              <w:jc w:val="center"/>
              <w:rPr>
                <w:rFonts w:ascii="Times New Roman" w:hAnsi="Times New Roman" w:cs="Times New Roman"/>
                <w:sz w:val="20"/>
                <w:szCs w:val="20"/>
                <w:lang w:val="lv-LV"/>
              </w:rPr>
            </w:pPr>
            <w:proofErr w:type="spellStart"/>
            <w:r w:rsidRPr="00051834">
              <w:rPr>
                <w:rFonts w:ascii="Times New Roman" w:hAnsi="Times New Roman" w:cs="Times New Roman"/>
                <w:sz w:val="20"/>
                <w:szCs w:val="20"/>
                <w:lang w:val="lv-LV"/>
              </w:rPr>
              <w:t>Pašval</w:t>
            </w:r>
            <w:r>
              <w:rPr>
                <w:rFonts w:ascii="Times New Roman" w:hAnsi="Times New Roman" w:cs="Times New Roman"/>
                <w:sz w:val="20"/>
                <w:szCs w:val="20"/>
                <w:lang w:val="lv-LV"/>
              </w:rPr>
              <w:t>-</w:t>
            </w:r>
            <w:r w:rsidRPr="00051834">
              <w:rPr>
                <w:rFonts w:ascii="Times New Roman" w:hAnsi="Times New Roman" w:cs="Times New Roman"/>
                <w:sz w:val="20"/>
                <w:szCs w:val="20"/>
                <w:lang w:val="lv-LV"/>
              </w:rPr>
              <w:t>dības</w:t>
            </w:r>
            <w:proofErr w:type="spellEnd"/>
            <w:r w:rsidRPr="00051834">
              <w:rPr>
                <w:rFonts w:ascii="Times New Roman" w:hAnsi="Times New Roman" w:cs="Times New Roman"/>
                <w:sz w:val="20"/>
                <w:szCs w:val="20"/>
                <w:lang w:val="lv-LV"/>
              </w:rPr>
              <w:t xml:space="preserve"> līdz</w:t>
            </w:r>
            <w:r>
              <w:rPr>
                <w:rFonts w:ascii="Times New Roman" w:hAnsi="Times New Roman" w:cs="Times New Roman"/>
                <w:sz w:val="20"/>
                <w:szCs w:val="20"/>
                <w:lang w:val="lv-LV"/>
              </w:rPr>
              <w:t>-</w:t>
            </w:r>
            <w:proofErr w:type="spellStart"/>
            <w:r w:rsidRPr="00051834">
              <w:rPr>
                <w:rFonts w:ascii="Times New Roman" w:hAnsi="Times New Roman" w:cs="Times New Roman"/>
                <w:sz w:val="20"/>
                <w:szCs w:val="20"/>
                <w:lang w:val="lv-LV"/>
              </w:rPr>
              <w:t>finan</w:t>
            </w:r>
            <w:r>
              <w:rPr>
                <w:rFonts w:ascii="Times New Roman" w:hAnsi="Times New Roman" w:cs="Times New Roman"/>
                <w:sz w:val="20"/>
                <w:szCs w:val="20"/>
                <w:lang w:val="lv-LV"/>
              </w:rPr>
              <w:t>-</w:t>
            </w:r>
            <w:r w:rsidRPr="00051834">
              <w:rPr>
                <w:rFonts w:ascii="Times New Roman" w:hAnsi="Times New Roman" w:cs="Times New Roman"/>
                <w:sz w:val="20"/>
                <w:szCs w:val="20"/>
                <w:lang w:val="lv-LV"/>
              </w:rPr>
              <w:t>sējums,</w:t>
            </w:r>
            <w:proofErr w:type="spellEnd"/>
          </w:p>
          <w:p w:rsidR="00EF1FB5" w:rsidRPr="00051834" w:rsidRDefault="00EF1FB5" w:rsidP="002B6F9F">
            <w:pPr>
              <w:spacing w:after="0" w:line="240" w:lineRule="auto"/>
              <w:ind w:hanging="11"/>
              <w:jc w:val="center"/>
              <w:rPr>
                <w:rFonts w:ascii="Times New Roman" w:hAnsi="Times New Roman" w:cs="Times New Roman"/>
                <w:sz w:val="20"/>
                <w:szCs w:val="20"/>
                <w:lang w:val="lv-LV"/>
              </w:rPr>
            </w:pPr>
            <w:r w:rsidRPr="00051834">
              <w:rPr>
                <w:rFonts w:ascii="Times New Roman" w:hAnsi="Times New Roman" w:cs="Times New Roman"/>
                <w:sz w:val="20"/>
                <w:szCs w:val="20"/>
                <w:lang w:val="lv-LV"/>
              </w:rPr>
              <w:t>ES fondi</w:t>
            </w:r>
          </w:p>
        </w:tc>
        <w:tc>
          <w:tcPr>
            <w:tcW w:w="267"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A331D7">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A331D7">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jc w:val="center"/>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t>4.2.</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hanging="12"/>
              <w:rPr>
                <w:rFonts w:ascii="Times New Roman" w:hAnsi="Times New Roman" w:cs="Times New Roman"/>
                <w:sz w:val="20"/>
                <w:szCs w:val="20"/>
                <w:lang w:val="lv-LV"/>
              </w:rPr>
            </w:pPr>
            <w:proofErr w:type="spellStart"/>
            <w:r w:rsidRPr="00051834">
              <w:rPr>
                <w:rFonts w:ascii="Times New Roman" w:hAnsi="Times New Roman" w:cs="Times New Roman"/>
                <w:sz w:val="20"/>
                <w:szCs w:val="20"/>
                <w:lang w:val="lv-LV"/>
              </w:rPr>
              <w:t>Amatas</w:t>
            </w:r>
            <w:proofErr w:type="spellEnd"/>
            <w:r w:rsidRPr="00051834">
              <w:rPr>
                <w:rFonts w:ascii="Times New Roman" w:hAnsi="Times New Roman" w:cs="Times New Roman"/>
                <w:sz w:val="20"/>
                <w:szCs w:val="20"/>
                <w:lang w:val="lv-LV"/>
              </w:rPr>
              <w:t xml:space="preserve"> ielas dambja izbūve ezermalas applūšanas risku </w:t>
            </w:r>
            <w:proofErr w:type="spellStart"/>
            <w:r w:rsidRPr="00051834">
              <w:rPr>
                <w:rFonts w:ascii="Times New Roman" w:hAnsi="Times New Roman" w:cs="Times New Roman"/>
                <w:sz w:val="20"/>
                <w:szCs w:val="20"/>
                <w:lang w:val="lv-LV"/>
              </w:rPr>
              <w:t>novēšanai</w:t>
            </w:r>
            <w:proofErr w:type="spellEnd"/>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left="-106" w:right="-108"/>
              <w:jc w:val="center"/>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t>E003SP</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hanging="12"/>
              <w:jc w:val="center"/>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t>1.</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right="-108"/>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t xml:space="preserve">Jūras </w:t>
            </w:r>
            <w:proofErr w:type="spellStart"/>
            <w:r w:rsidRPr="00051834">
              <w:rPr>
                <w:rFonts w:ascii="Times New Roman" w:eastAsia="Calibri" w:hAnsi="Times New Roman" w:cs="Times New Roman"/>
                <w:sz w:val="20"/>
                <w:szCs w:val="20"/>
                <w:lang w:val="lv-LV"/>
              </w:rPr>
              <w:t>vējuzplūdos</w:t>
            </w:r>
            <w:proofErr w:type="spellEnd"/>
            <w:r w:rsidRPr="00051834">
              <w:rPr>
                <w:rFonts w:ascii="Times New Roman" w:eastAsia="Calibri" w:hAnsi="Times New Roman" w:cs="Times New Roman"/>
                <w:sz w:val="20"/>
                <w:szCs w:val="20"/>
                <w:lang w:val="lv-LV"/>
              </w:rPr>
              <w:t xml:space="preserve"> un pavasara plūdu laikā paaugstinās Liepājas ezera ūdens līmenis, kas apdraud ezermalā - </w:t>
            </w:r>
            <w:proofErr w:type="spellStart"/>
            <w:r w:rsidRPr="00051834">
              <w:rPr>
                <w:rFonts w:ascii="Times New Roman" w:eastAsia="Calibri" w:hAnsi="Times New Roman" w:cs="Times New Roman"/>
                <w:sz w:val="20"/>
                <w:szCs w:val="20"/>
                <w:lang w:val="lv-LV"/>
              </w:rPr>
              <w:t>Amatas</w:t>
            </w:r>
            <w:proofErr w:type="spellEnd"/>
            <w:r w:rsidRPr="00051834">
              <w:rPr>
                <w:rFonts w:ascii="Times New Roman" w:eastAsia="Calibri" w:hAnsi="Times New Roman" w:cs="Times New Roman"/>
                <w:sz w:val="20"/>
                <w:szCs w:val="20"/>
                <w:lang w:val="lv-LV"/>
              </w:rPr>
              <w:t xml:space="preserve"> ielas tuvumā dzīvojošos iedzīvotājus, ēkas, </w:t>
            </w:r>
            <w:r w:rsidRPr="00051834">
              <w:rPr>
                <w:rFonts w:ascii="Times New Roman" w:eastAsia="Calibri" w:hAnsi="Times New Roman" w:cs="Times New Roman"/>
                <w:sz w:val="20"/>
                <w:szCs w:val="20"/>
                <w:lang w:val="lv-LV"/>
              </w:rPr>
              <w:lastRenderedPageBreak/>
              <w:t>ceļus un ĪADT, izraisot arī ekonomiskos zaudējumus.</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left="34" w:right="-108" w:hanging="34"/>
              <w:rPr>
                <w:rFonts w:ascii="Times New Roman" w:hAnsi="Times New Roman" w:cs="Times New Roman"/>
                <w:sz w:val="20"/>
                <w:szCs w:val="20"/>
                <w:lang w:val="lv-LV"/>
              </w:rPr>
            </w:pPr>
            <w:r w:rsidRPr="00051834">
              <w:rPr>
                <w:rFonts w:ascii="Times New Roman" w:hAnsi="Times New Roman" w:cs="Times New Roman"/>
                <w:sz w:val="20"/>
                <w:szCs w:val="20"/>
                <w:lang w:val="lv-LV"/>
              </w:rPr>
              <w:lastRenderedPageBreak/>
              <w:t>- izbūvēt dambi, aizsargājot ezermalā dzīvojošos cilvēkus, apbūvi, u.c.;</w:t>
            </w:r>
          </w:p>
          <w:p w:rsidR="00EF1FB5" w:rsidRPr="00051834" w:rsidRDefault="00EF1FB5" w:rsidP="00915FB2">
            <w:pPr>
              <w:spacing w:after="0" w:line="240" w:lineRule="auto"/>
              <w:ind w:left="34" w:right="-108" w:hanging="34"/>
              <w:rPr>
                <w:rFonts w:ascii="Times New Roman" w:hAnsi="Times New Roman" w:cs="Times New Roman"/>
                <w:sz w:val="20"/>
                <w:szCs w:val="20"/>
                <w:lang w:val="lv-LV"/>
              </w:rPr>
            </w:pPr>
            <w:r w:rsidRPr="00051834">
              <w:rPr>
                <w:rFonts w:ascii="Times New Roman" w:hAnsi="Times New Roman" w:cs="Times New Roman"/>
                <w:sz w:val="20"/>
                <w:szCs w:val="20"/>
                <w:lang w:val="lv-LV"/>
              </w:rPr>
              <w:t xml:space="preserve">- izbūvēt virs dambja gājēju/ velosipēdu ielu ~ 1500 m garumā, nodrošinot uz iedzīvotāju vajadzībām balstītu integrētu </w:t>
            </w:r>
            <w:proofErr w:type="spellStart"/>
            <w:r w:rsidRPr="00051834">
              <w:rPr>
                <w:rFonts w:ascii="Times New Roman" w:hAnsi="Times New Roman" w:cs="Times New Roman"/>
                <w:sz w:val="20"/>
                <w:szCs w:val="20"/>
                <w:lang w:val="lv-LV"/>
              </w:rPr>
              <w:t>pilsētplānošanu</w:t>
            </w:r>
            <w:proofErr w:type="spellEnd"/>
            <w:r w:rsidRPr="00051834">
              <w:rPr>
                <w:rFonts w:ascii="Times New Roman" w:hAnsi="Times New Roman" w:cs="Times New Roman"/>
                <w:sz w:val="20"/>
                <w:szCs w:val="20"/>
                <w:lang w:val="lv-LV"/>
              </w:rPr>
              <w:t>;</w:t>
            </w:r>
          </w:p>
          <w:p w:rsidR="00EF1FB5" w:rsidRPr="00051834" w:rsidRDefault="00EF1FB5" w:rsidP="00915FB2">
            <w:pPr>
              <w:spacing w:after="0" w:line="240" w:lineRule="auto"/>
              <w:ind w:left="34" w:right="-108" w:hanging="34"/>
              <w:rPr>
                <w:rFonts w:ascii="Times New Roman" w:hAnsi="Times New Roman" w:cs="Times New Roman"/>
                <w:sz w:val="20"/>
                <w:szCs w:val="20"/>
                <w:lang w:val="lv-LV"/>
              </w:rPr>
            </w:pPr>
            <w:r w:rsidRPr="00051834">
              <w:rPr>
                <w:rFonts w:ascii="Times New Roman" w:hAnsi="Times New Roman" w:cs="Times New Roman"/>
                <w:sz w:val="20"/>
                <w:szCs w:val="20"/>
                <w:lang w:val="lv-LV"/>
              </w:rPr>
              <w:t>- izbūvēt nepieciešamās sūkņu stacijas;</w:t>
            </w:r>
          </w:p>
          <w:p w:rsidR="00EF1FB5" w:rsidRPr="00051834" w:rsidRDefault="00EF1FB5" w:rsidP="00915FB2">
            <w:pPr>
              <w:spacing w:after="0" w:line="240" w:lineRule="auto"/>
              <w:ind w:right="-108"/>
              <w:rPr>
                <w:rFonts w:ascii="Times New Roman" w:hAnsi="Times New Roman" w:cs="Times New Roman"/>
                <w:sz w:val="20"/>
                <w:szCs w:val="20"/>
                <w:lang w:val="lv-LV"/>
              </w:rPr>
            </w:pPr>
            <w:r w:rsidRPr="00051834">
              <w:rPr>
                <w:rFonts w:ascii="Times New Roman" w:hAnsi="Times New Roman" w:cs="Times New Roman"/>
                <w:sz w:val="20"/>
                <w:szCs w:val="20"/>
                <w:lang w:val="lv-LV"/>
              </w:rPr>
              <w:t xml:space="preserve">- izveidot meliorācijas sistēmu (grāvji, drenāžas, ūdens savākšanas un </w:t>
            </w:r>
            <w:r w:rsidRPr="00051834">
              <w:rPr>
                <w:rFonts w:ascii="Times New Roman" w:hAnsi="Times New Roman" w:cs="Times New Roman"/>
                <w:sz w:val="20"/>
                <w:szCs w:val="20"/>
                <w:lang w:val="lv-LV"/>
              </w:rPr>
              <w:lastRenderedPageBreak/>
              <w:t>novadīšanas kolektori).</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right="-108" w:hanging="11"/>
              <w:rPr>
                <w:rFonts w:ascii="Times New Roman" w:hAnsi="Times New Roman" w:cs="Times New Roman"/>
                <w:sz w:val="20"/>
                <w:szCs w:val="20"/>
                <w:lang w:val="lv-LV"/>
              </w:rPr>
            </w:pPr>
            <w:r w:rsidRPr="00051834">
              <w:rPr>
                <w:rFonts w:ascii="Times New Roman" w:hAnsi="Times New Roman" w:cs="Times New Roman"/>
                <w:sz w:val="20"/>
                <w:szCs w:val="20"/>
                <w:lang w:val="lv-LV"/>
              </w:rPr>
              <w:lastRenderedPageBreak/>
              <w:t>Liepājas pilsētas pašvaldības administrācija</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right="-108" w:hanging="11"/>
              <w:rPr>
                <w:rFonts w:ascii="Times New Roman" w:hAnsi="Times New Roman" w:cs="Times New Roman"/>
                <w:sz w:val="20"/>
                <w:szCs w:val="20"/>
                <w:lang w:val="lv-LV"/>
              </w:rPr>
            </w:pPr>
            <w:proofErr w:type="spellStart"/>
            <w:r w:rsidRPr="00051834">
              <w:rPr>
                <w:rFonts w:ascii="Times New Roman" w:hAnsi="Times New Roman" w:cs="Times New Roman"/>
                <w:sz w:val="20"/>
                <w:szCs w:val="20"/>
                <w:lang w:val="lv-LV"/>
              </w:rPr>
              <w:t>Aizsar</w:t>
            </w:r>
            <w:r>
              <w:rPr>
                <w:rFonts w:ascii="Times New Roman" w:hAnsi="Times New Roman" w:cs="Times New Roman"/>
                <w:sz w:val="20"/>
                <w:szCs w:val="20"/>
                <w:lang w:val="lv-LV"/>
              </w:rPr>
              <w:t>-</w:t>
            </w:r>
            <w:r w:rsidRPr="00051834">
              <w:rPr>
                <w:rFonts w:ascii="Times New Roman" w:hAnsi="Times New Roman" w:cs="Times New Roman"/>
                <w:sz w:val="20"/>
                <w:szCs w:val="20"/>
                <w:lang w:val="lv-LV"/>
              </w:rPr>
              <w:t>dzības</w:t>
            </w:r>
            <w:proofErr w:type="spellEnd"/>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2B6F9F">
            <w:pPr>
              <w:spacing w:after="0" w:line="240" w:lineRule="auto"/>
              <w:ind w:right="-108"/>
              <w:rPr>
                <w:rFonts w:ascii="Times New Roman" w:hAnsi="Times New Roman" w:cs="Times New Roman"/>
                <w:sz w:val="20"/>
                <w:szCs w:val="20"/>
                <w:lang w:val="lv-LV"/>
              </w:rPr>
            </w:pPr>
            <w:r w:rsidRPr="00051834">
              <w:rPr>
                <w:rFonts w:ascii="Times New Roman" w:hAnsi="Times New Roman" w:cs="Times New Roman"/>
                <w:sz w:val="20"/>
                <w:szCs w:val="20"/>
                <w:lang w:val="lv-LV"/>
              </w:rPr>
              <w:t>2022-2027</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2B6F9F">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Pašval-dības</w:t>
            </w:r>
            <w:proofErr w:type="spellEnd"/>
            <w:r w:rsidRPr="00051834">
              <w:rPr>
                <w:rFonts w:ascii="Times New Roman" w:hAnsi="Times New Roman" w:cs="Times New Roman"/>
                <w:color w:val="000000"/>
                <w:sz w:val="20"/>
                <w:szCs w:val="20"/>
                <w:lang w:val="lv-LV"/>
              </w:rPr>
              <w:t xml:space="preserve"> līdz-</w:t>
            </w:r>
            <w:proofErr w:type="spellStart"/>
            <w:r w:rsidRPr="00051834">
              <w:rPr>
                <w:rFonts w:ascii="Times New Roman" w:hAnsi="Times New Roman" w:cs="Times New Roman"/>
                <w:color w:val="000000"/>
                <w:sz w:val="20"/>
                <w:szCs w:val="20"/>
                <w:lang w:val="lv-LV"/>
              </w:rPr>
              <w:t>finan-sējums,</w:t>
            </w:r>
            <w:proofErr w:type="spellEnd"/>
          </w:p>
          <w:p w:rsidR="00EF1FB5" w:rsidRPr="00051834" w:rsidRDefault="00EF1FB5" w:rsidP="002B6F9F">
            <w:pPr>
              <w:spacing w:after="0" w:line="240" w:lineRule="auto"/>
              <w:ind w:hanging="11"/>
              <w:jc w:val="center"/>
              <w:rPr>
                <w:rFonts w:ascii="Times New Roman" w:hAnsi="Times New Roman" w:cs="Times New Roman"/>
                <w:sz w:val="20"/>
                <w:szCs w:val="20"/>
                <w:lang w:val="lv-LV"/>
              </w:rPr>
            </w:pPr>
            <w:r w:rsidRPr="00051834">
              <w:rPr>
                <w:rFonts w:ascii="Times New Roman" w:hAnsi="Times New Roman" w:cs="Times New Roman"/>
                <w:color w:val="000000"/>
                <w:sz w:val="20"/>
                <w:szCs w:val="20"/>
                <w:lang w:val="lv-LV"/>
              </w:rPr>
              <w:t>ES fondi</w:t>
            </w:r>
          </w:p>
        </w:tc>
        <w:tc>
          <w:tcPr>
            <w:tcW w:w="267"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A331D7">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A331D7">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jc w:val="center"/>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lastRenderedPageBreak/>
              <w:t>4.3.</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hanging="12"/>
              <w:rPr>
                <w:rFonts w:ascii="Times New Roman" w:hAnsi="Times New Roman" w:cs="Times New Roman"/>
                <w:sz w:val="20"/>
                <w:szCs w:val="20"/>
                <w:lang w:val="lv-LV"/>
              </w:rPr>
            </w:pPr>
            <w:r w:rsidRPr="00051834">
              <w:rPr>
                <w:rFonts w:ascii="Times New Roman" w:hAnsi="Times New Roman" w:cs="Times New Roman"/>
                <w:sz w:val="20"/>
                <w:szCs w:val="20"/>
                <w:lang w:val="lv-LV"/>
              </w:rPr>
              <w:t>Pretplūdu zaļās un zilās infrastruktūras risinājumu izveide Liepājas ezerā</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left="-106" w:right="-108"/>
              <w:jc w:val="center"/>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t>E003SP</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hanging="12"/>
              <w:jc w:val="center"/>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t>1.</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right="-108"/>
              <w:rPr>
                <w:rFonts w:ascii="Times New Roman" w:hAnsi="Times New Roman" w:cs="Times New Roman"/>
                <w:sz w:val="20"/>
                <w:szCs w:val="20"/>
                <w:lang w:val="lv-LV"/>
              </w:rPr>
            </w:pPr>
            <w:r w:rsidRPr="00051834">
              <w:rPr>
                <w:rFonts w:ascii="Times New Roman" w:hAnsi="Times New Roman" w:cs="Times New Roman"/>
                <w:sz w:val="20"/>
                <w:szCs w:val="20"/>
                <w:lang w:val="lv-LV"/>
              </w:rPr>
              <w:t xml:space="preserve">Jūras </w:t>
            </w:r>
            <w:proofErr w:type="spellStart"/>
            <w:r w:rsidRPr="00051834">
              <w:rPr>
                <w:rFonts w:ascii="Times New Roman" w:hAnsi="Times New Roman" w:cs="Times New Roman"/>
                <w:sz w:val="20"/>
                <w:szCs w:val="20"/>
                <w:lang w:val="lv-LV"/>
              </w:rPr>
              <w:t>vējuzplūdos</w:t>
            </w:r>
            <w:proofErr w:type="spellEnd"/>
            <w:r w:rsidRPr="00051834">
              <w:rPr>
                <w:rFonts w:ascii="Times New Roman" w:hAnsi="Times New Roman" w:cs="Times New Roman"/>
                <w:sz w:val="20"/>
                <w:szCs w:val="20"/>
                <w:lang w:val="lv-LV"/>
              </w:rPr>
              <w:t xml:space="preserve"> un pavasara plūdu laikā paaugstinās Liepājas ezera ūdens līmenis, kas apdraud ezermalā dzīvojošos iedzīvotājus, ēkas, ceļus un ĪADT, izraisot arī ekonomiskos zaudējumus. </w:t>
            </w:r>
            <w:r w:rsidRPr="00051834">
              <w:rPr>
                <w:rFonts w:ascii="Times New Roman" w:eastAsia="Calibri" w:hAnsi="Times New Roman" w:cs="Times New Roman"/>
                <w:sz w:val="20"/>
                <w:szCs w:val="20"/>
                <w:lang w:val="lv-LV"/>
              </w:rPr>
              <w:t>Privātmāju apbūves un biznesa parka ražotņu ēkas  pie applūšanas riska iestāšanās var izraisīt ievērojamus ekonomiskos zaudējumus.</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right="-108"/>
              <w:rPr>
                <w:rFonts w:ascii="Times New Roman" w:hAnsi="Times New Roman" w:cs="Times New Roman"/>
                <w:sz w:val="20"/>
                <w:szCs w:val="20"/>
                <w:lang w:val="lv-LV"/>
              </w:rPr>
            </w:pPr>
            <w:r w:rsidRPr="00051834">
              <w:rPr>
                <w:rFonts w:ascii="Times New Roman" w:hAnsi="Times New Roman" w:cs="Times New Roman"/>
                <w:sz w:val="20"/>
                <w:szCs w:val="20"/>
                <w:lang w:val="lv-LV"/>
              </w:rPr>
              <w:t>- Daudzfunkcionālu zaļo un zilo risinājumu ieviešana plūdu risku novēršanai un pielāgošanās tiem.</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right="-108" w:hanging="11"/>
              <w:rPr>
                <w:rFonts w:ascii="Times New Roman" w:hAnsi="Times New Roman" w:cs="Times New Roman"/>
                <w:sz w:val="20"/>
                <w:szCs w:val="20"/>
                <w:lang w:val="lv-LV"/>
              </w:rPr>
            </w:pPr>
            <w:r w:rsidRPr="00051834">
              <w:rPr>
                <w:rFonts w:ascii="Times New Roman" w:hAnsi="Times New Roman" w:cs="Times New Roman"/>
                <w:sz w:val="20"/>
                <w:szCs w:val="20"/>
                <w:lang w:val="lv-LV"/>
              </w:rPr>
              <w:t xml:space="preserve">Liepājas pilsētas pašvaldības </w:t>
            </w:r>
            <w:proofErr w:type="spellStart"/>
            <w:r w:rsidRPr="00051834">
              <w:rPr>
                <w:rFonts w:ascii="Times New Roman" w:hAnsi="Times New Roman" w:cs="Times New Roman"/>
                <w:sz w:val="20"/>
                <w:szCs w:val="20"/>
                <w:lang w:val="lv-LV"/>
              </w:rPr>
              <w:t>adminis</w:t>
            </w:r>
            <w:r>
              <w:rPr>
                <w:rFonts w:ascii="Times New Roman" w:hAnsi="Times New Roman" w:cs="Times New Roman"/>
                <w:sz w:val="20"/>
                <w:szCs w:val="20"/>
                <w:lang w:val="lv-LV"/>
              </w:rPr>
              <w:t>-</w:t>
            </w:r>
            <w:r w:rsidRPr="00051834">
              <w:rPr>
                <w:rFonts w:ascii="Times New Roman" w:hAnsi="Times New Roman" w:cs="Times New Roman"/>
                <w:sz w:val="20"/>
                <w:szCs w:val="20"/>
                <w:lang w:val="lv-LV"/>
              </w:rPr>
              <w:t>trācija</w:t>
            </w:r>
            <w:proofErr w:type="spellEnd"/>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right="-108" w:hanging="11"/>
              <w:rPr>
                <w:rFonts w:ascii="Times New Roman" w:hAnsi="Times New Roman" w:cs="Times New Roman"/>
                <w:sz w:val="20"/>
                <w:szCs w:val="20"/>
                <w:lang w:val="lv-LV"/>
              </w:rPr>
            </w:pPr>
            <w:proofErr w:type="spellStart"/>
            <w:r w:rsidRPr="00051834">
              <w:rPr>
                <w:rFonts w:ascii="Times New Roman" w:hAnsi="Times New Roman" w:cs="Times New Roman"/>
                <w:sz w:val="20"/>
                <w:szCs w:val="20"/>
                <w:lang w:val="lv-LV"/>
              </w:rPr>
              <w:t>Aizsar</w:t>
            </w:r>
            <w:r>
              <w:rPr>
                <w:rFonts w:ascii="Times New Roman" w:hAnsi="Times New Roman" w:cs="Times New Roman"/>
                <w:sz w:val="20"/>
                <w:szCs w:val="20"/>
                <w:lang w:val="lv-LV"/>
              </w:rPr>
              <w:t>-</w:t>
            </w:r>
            <w:r w:rsidRPr="00051834">
              <w:rPr>
                <w:rFonts w:ascii="Times New Roman" w:hAnsi="Times New Roman" w:cs="Times New Roman"/>
                <w:sz w:val="20"/>
                <w:szCs w:val="20"/>
                <w:lang w:val="lv-LV"/>
              </w:rPr>
              <w:t>dzības</w:t>
            </w:r>
            <w:proofErr w:type="spellEnd"/>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2B6F9F">
            <w:pPr>
              <w:spacing w:after="0" w:line="240" w:lineRule="auto"/>
              <w:ind w:right="-108"/>
              <w:rPr>
                <w:rFonts w:ascii="Times New Roman" w:hAnsi="Times New Roman" w:cs="Times New Roman"/>
                <w:sz w:val="20"/>
                <w:szCs w:val="20"/>
                <w:lang w:val="lv-LV"/>
              </w:rPr>
            </w:pPr>
            <w:r w:rsidRPr="00051834">
              <w:rPr>
                <w:rFonts w:ascii="Times New Roman" w:hAnsi="Times New Roman" w:cs="Times New Roman"/>
                <w:sz w:val="20"/>
                <w:szCs w:val="20"/>
                <w:lang w:val="lv-LV"/>
              </w:rPr>
              <w:t>2022-2027</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2B6F9F">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Pašval-dības</w:t>
            </w:r>
            <w:proofErr w:type="spellEnd"/>
            <w:r w:rsidRPr="00051834">
              <w:rPr>
                <w:rFonts w:ascii="Times New Roman" w:hAnsi="Times New Roman" w:cs="Times New Roman"/>
                <w:color w:val="000000"/>
                <w:sz w:val="20"/>
                <w:szCs w:val="20"/>
                <w:lang w:val="lv-LV"/>
              </w:rPr>
              <w:t xml:space="preserve"> līdz-</w:t>
            </w:r>
            <w:proofErr w:type="spellStart"/>
            <w:r w:rsidRPr="00051834">
              <w:rPr>
                <w:rFonts w:ascii="Times New Roman" w:hAnsi="Times New Roman" w:cs="Times New Roman"/>
                <w:color w:val="000000"/>
                <w:sz w:val="20"/>
                <w:szCs w:val="20"/>
                <w:lang w:val="lv-LV"/>
              </w:rPr>
              <w:t>finan-sējums,</w:t>
            </w:r>
            <w:proofErr w:type="spellEnd"/>
          </w:p>
          <w:p w:rsidR="00EF1FB5" w:rsidRPr="00051834" w:rsidRDefault="00EF1FB5" w:rsidP="002B6F9F">
            <w:pPr>
              <w:spacing w:after="0" w:line="240" w:lineRule="auto"/>
              <w:ind w:hanging="11"/>
              <w:jc w:val="center"/>
              <w:rPr>
                <w:rFonts w:ascii="Times New Roman" w:hAnsi="Times New Roman" w:cs="Times New Roman"/>
                <w:sz w:val="20"/>
                <w:szCs w:val="20"/>
                <w:lang w:val="lv-LV"/>
              </w:rPr>
            </w:pPr>
            <w:r w:rsidRPr="00051834">
              <w:rPr>
                <w:rFonts w:ascii="Times New Roman" w:hAnsi="Times New Roman" w:cs="Times New Roman"/>
                <w:color w:val="000000"/>
                <w:sz w:val="20"/>
                <w:szCs w:val="20"/>
                <w:lang w:val="lv-LV"/>
              </w:rPr>
              <w:t>ES fondi</w:t>
            </w:r>
          </w:p>
        </w:tc>
        <w:tc>
          <w:tcPr>
            <w:tcW w:w="267"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A331D7">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A331D7">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jc w:val="center"/>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t>4.4.</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hanging="12"/>
              <w:rPr>
                <w:rFonts w:ascii="Times New Roman" w:hAnsi="Times New Roman" w:cs="Times New Roman"/>
                <w:sz w:val="20"/>
                <w:szCs w:val="20"/>
                <w:lang w:val="lv-LV"/>
              </w:rPr>
            </w:pPr>
            <w:r w:rsidRPr="00051834">
              <w:rPr>
                <w:rFonts w:ascii="Times New Roman" w:hAnsi="Times New Roman" w:cs="Times New Roman"/>
                <w:sz w:val="20"/>
                <w:szCs w:val="20"/>
                <w:lang w:val="lv-LV"/>
              </w:rPr>
              <w:t>Pretplūdu pasākumi, veicot uzlabojumus pilsētas lietus kanalizācijas sistēmā</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left="-106" w:right="-108"/>
              <w:jc w:val="center"/>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t>E003SP</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hanging="12"/>
              <w:jc w:val="center"/>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t>1.</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right="-108"/>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t xml:space="preserve"> Novecojušas kanalizācijas sistēmas infrastruktūras dēļ Liepājas pilsētas dzīvojamie rajoni ir pakļauti lietusgāžu izraisītam plūdu riskam.</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right="-108"/>
              <w:rPr>
                <w:rFonts w:ascii="Times New Roman" w:hAnsi="Times New Roman" w:cs="Times New Roman"/>
                <w:sz w:val="20"/>
                <w:szCs w:val="20"/>
                <w:lang w:val="lv-LV"/>
              </w:rPr>
            </w:pPr>
            <w:r w:rsidRPr="00051834">
              <w:rPr>
                <w:rFonts w:ascii="Times New Roman" w:hAnsi="Times New Roman" w:cs="Times New Roman"/>
                <w:sz w:val="20"/>
                <w:szCs w:val="20"/>
                <w:lang w:val="lv-LV"/>
              </w:rPr>
              <w:t>- Nodrošināt kvalitatīvu un drošu dzīves vidi, veicot sūkņu staciju pārbūvi, izlaižu atklātās ūdenstilpnēs pārbūvi, sūkņu nomaiņu, centrālo lietus ūdens kolektoru pārbūvi, u.c.).</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right="-108" w:hanging="11"/>
              <w:rPr>
                <w:rFonts w:ascii="Times New Roman" w:hAnsi="Times New Roman" w:cs="Times New Roman"/>
                <w:sz w:val="20"/>
                <w:szCs w:val="20"/>
                <w:lang w:val="lv-LV"/>
              </w:rPr>
            </w:pPr>
            <w:r w:rsidRPr="00051834">
              <w:rPr>
                <w:rFonts w:ascii="Times New Roman" w:hAnsi="Times New Roman" w:cs="Times New Roman"/>
                <w:sz w:val="20"/>
                <w:szCs w:val="20"/>
                <w:lang w:val="lv-LV"/>
              </w:rPr>
              <w:t xml:space="preserve">Liepājas pilsētas pašvaldības </w:t>
            </w:r>
            <w:proofErr w:type="spellStart"/>
            <w:r w:rsidRPr="00051834">
              <w:rPr>
                <w:rFonts w:ascii="Times New Roman" w:hAnsi="Times New Roman" w:cs="Times New Roman"/>
                <w:sz w:val="20"/>
                <w:szCs w:val="20"/>
                <w:lang w:val="lv-LV"/>
              </w:rPr>
              <w:t>adminis</w:t>
            </w:r>
            <w:r>
              <w:rPr>
                <w:rFonts w:ascii="Times New Roman" w:hAnsi="Times New Roman" w:cs="Times New Roman"/>
                <w:sz w:val="20"/>
                <w:szCs w:val="20"/>
                <w:lang w:val="lv-LV"/>
              </w:rPr>
              <w:t>-</w:t>
            </w:r>
            <w:r w:rsidRPr="00051834">
              <w:rPr>
                <w:rFonts w:ascii="Times New Roman" w:hAnsi="Times New Roman" w:cs="Times New Roman"/>
                <w:sz w:val="20"/>
                <w:szCs w:val="20"/>
                <w:lang w:val="lv-LV"/>
              </w:rPr>
              <w:t>trācija</w:t>
            </w:r>
            <w:proofErr w:type="spellEnd"/>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right="-108" w:hanging="11"/>
              <w:rPr>
                <w:rFonts w:ascii="Times New Roman" w:hAnsi="Times New Roman" w:cs="Times New Roman"/>
                <w:sz w:val="20"/>
                <w:szCs w:val="20"/>
                <w:lang w:val="lv-LV"/>
              </w:rPr>
            </w:pPr>
            <w:proofErr w:type="spellStart"/>
            <w:r w:rsidRPr="00051834">
              <w:rPr>
                <w:rFonts w:ascii="Times New Roman" w:hAnsi="Times New Roman" w:cs="Times New Roman"/>
                <w:sz w:val="20"/>
                <w:szCs w:val="20"/>
                <w:lang w:val="lv-LV"/>
              </w:rPr>
              <w:t>Aizsar</w:t>
            </w:r>
            <w:r>
              <w:rPr>
                <w:rFonts w:ascii="Times New Roman" w:hAnsi="Times New Roman" w:cs="Times New Roman"/>
                <w:sz w:val="20"/>
                <w:szCs w:val="20"/>
                <w:lang w:val="lv-LV"/>
              </w:rPr>
              <w:t>-</w:t>
            </w:r>
            <w:r w:rsidRPr="00051834">
              <w:rPr>
                <w:rFonts w:ascii="Times New Roman" w:hAnsi="Times New Roman" w:cs="Times New Roman"/>
                <w:sz w:val="20"/>
                <w:szCs w:val="20"/>
                <w:lang w:val="lv-LV"/>
              </w:rPr>
              <w:t>dzības</w:t>
            </w:r>
            <w:proofErr w:type="spellEnd"/>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2B6F9F">
            <w:pPr>
              <w:spacing w:after="0" w:line="240" w:lineRule="auto"/>
              <w:ind w:right="-108"/>
              <w:rPr>
                <w:rFonts w:ascii="Times New Roman" w:hAnsi="Times New Roman" w:cs="Times New Roman"/>
                <w:sz w:val="20"/>
                <w:szCs w:val="20"/>
                <w:lang w:val="lv-LV"/>
              </w:rPr>
            </w:pPr>
            <w:r w:rsidRPr="00051834">
              <w:rPr>
                <w:rFonts w:ascii="Times New Roman" w:hAnsi="Times New Roman" w:cs="Times New Roman"/>
                <w:sz w:val="20"/>
                <w:szCs w:val="20"/>
                <w:lang w:val="lv-LV"/>
              </w:rPr>
              <w:t>2022-2027</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2B6F9F">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Pašval-dības</w:t>
            </w:r>
            <w:proofErr w:type="spellEnd"/>
            <w:r w:rsidRPr="00051834">
              <w:rPr>
                <w:rFonts w:ascii="Times New Roman" w:hAnsi="Times New Roman" w:cs="Times New Roman"/>
                <w:color w:val="000000"/>
                <w:sz w:val="20"/>
                <w:szCs w:val="20"/>
                <w:lang w:val="lv-LV"/>
              </w:rPr>
              <w:t xml:space="preserve"> līdz-</w:t>
            </w:r>
            <w:proofErr w:type="spellStart"/>
            <w:r w:rsidRPr="00051834">
              <w:rPr>
                <w:rFonts w:ascii="Times New Roman" w:hAnsi="Times New Roman" w:cs="Times New Roman"/>
                <w:color w:val="000000"/>
                <w:sz w:val="20"/>
                <w:szCs w:val="20"/>
                <w:lang w:val="lv-LV"/>
              </w:rPr>
              <w:t>finan-sējums,</w:t>
            </w:r>
            <w:proofErr w:type="spellEnd"/>
          </w:p>
          <w:p w:rsidR="00EF1FB5" w:rsidRPr="00051834" w:rsidRDefault="00EF1FB5" w:rsidP="002B6F9F">
            <w:pPr>
              <w:spacing w:after="0" w:line="240" w:lineRule="auto"/>
              <w:ind w:hanging="11"/>
              <w:jc w:val="center"/>
              <w:rPr>
                <w:rFonts w:ascii="Times New Roman" w:hAnsi="Times New Roman" w:cs="Times New Roman"/>
                <w:sz w:val="20"/>
                <w:szCs w:val="20"/>
                <w:lang w:val="lv-LV"/>
              </w:rPr>
            </w:pPr>
            <w:r w:rsidRPr="00051834">
              <w:rPr>
                <w:rFonts w:ascii="Times New Roman" w:hAnsi="Times New Roman" w:cs="Times New Roman"/>
                <w:color w:val="000000"/>
                <w:sz w:val="20"/>
                <w:szCs w:val="20"/>
                <w:lang w:val="lv-LV"/>
              </w:rPr>
              <w:t>ES fondi</w:t>
            </w:r>
          </w:p>
        </w:tc>
        <w:tc>
          <w:tcPr>
            <w:tcW w:w="267"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A331D7">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A331D7">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jc w:val="center"/>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t>4.5.</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hanging="12"/>
              <w:rPr>
                <w:rFonts w:ascii="Times New Roman" w:hAnsi="Times New Roman" w:cs="Times New Roman"/>
                <w:sz w:val="20"/>
                <w:szCs w:val="20"/>
                <w:lang w:val="lv-LV"/>
              </w:rPr>
            </w:pPr>
            <w:r w:rsidRPr="00051834">
              <w:rPr>
                <w:rFonts w:ascii="Times New Roman" w:hAnsi="Times New Roman" w:cs="Times New Roman"/>
                <w:sz w:val="20"/>
                <w:szCs w:val="20"/>
                <w:lang w:val="lv-LV"/>
              </w:rPr>
              <w:t xml:space="preserve">Pretplūdu pasākumu īstenošana jaunas apbūves attīstībai </w:t>
            </w:r>
            <w:proofErr w:type="spellStart"/>
            <w:r w:rsidRPr="00051834">
              <w:rPr>
                <w:rFonts w:ascii="Times New Roman" w:hAnsi="Times New Roman" w:cs="Times New Roman"/>
                <w:sz w:val="20"/>
                <w:szCs w:val="20"/>
                <w:lang w:val="lv-LV"/>
              </w:rPr>
              <w:t>Ezerkrasta</w:t>
            </w:r>
            <w:proofErr w:type="spellEnd"/>
            <w:r w:rsidRPr="00051834">
              <w:rPr>
                <w:rFonts w:ascii="Times New Roman" w:hAnsi="Times New Roman" w:cs="Times New Roman"/>
                <w:sz w:val="20"/>
                <w:szCs w:val="20"/>
                <w:lang w:val="lv-LV"/>
              </w:rPr>
              <w:t xml:space="preserve"> mikrorajonā, Liepājā</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left="-106" w:right="-108"/>
              <w:jc w:val="center"/>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t>E003SP</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hanging="12"/>
              <w:jc w:val="center"/>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t>1.</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right="-108"/>
              <w:rPr>
                <w:rFonts w:ascii="Times New Roman" w:hAnsi="Times New Roman" w:cs="Times New Roman"/>
                <w:sz w:val="20"/>
                <w:szCs w:val="20"/>
                <w:lang w:val="lv-LV"/>
              </w:rPr>
            </w:pPr>
            <w:r w:rsidRPr="00051834">
              <w:rPr>
                <w:rFonts w:ascii="Times New Roman" w:eastAsia="Calibri" w:hAnsi="Times New Roman" w:cs="Times New Roman"/>
                <w:sz w:val="20"/>
                <w:szCs w:val="20"/>
                <w:lang w:val="lv-LV"/>
              </w:rPr>
              <w:t xml:space="preserve">Jūras </w:t>
            </w:r>
            <w:proofErr w:type="spellStart"/>
            <w:r w:rsidRPr="00051834">
              <w:rPr>
                <w:rFonts w:ascii="Times New Roman" w:eastAsia="Calibri" w:hAnsi="Times New Roman" w:cs="Times New Roman"/>
                <w:sz w:val="20"/>
                <w:szCs w:val="20"/>
                <w:lang w:val="lv-LV"/>
              </w:rPr>
              <w:t>vējuzplūdos</w:t>
            </w:r>
            <w:proofErr w:type="spellEnd"/>
            <w:r w:rsidRPr="00051834">
              <w:rPr>
                <w:rFonts w:ascii="Times New Roman" w:eastAsia="Calibri" w:hAnsi="Times New Roman" w:cs="Times New Roman"/>
                <w:sz w:val="20"/>
                <w:szCs w:val="20"/>
                <w:lang w:val="lv-LV"/>
              </w:rPr>
              <w:t xml:space="preserve"> un pavasara plūdu laikā paaugstinās Liepājas ezera ūdens līmenis, kas apdraud ezermalā – Cieceres ielas, </w:t>
            </w:r>
            <w:proofErr w:type="spellStart"/>
            <w:r w:rsidRPr="00051834">
              <w:rPr>
                <w:rFonts w:ascii="Times New Roman" w:eastAsia="Calibri" w:hAnsi="Times New Roman" w:cs="Times New Roman"/>
                <w:sz w:val="20"/>
                <w:szCs w:val="20"/>
                <w:lang w:val="lv-LV"/>
              </w:rPr>
              <w:t>Ezerlīču</w:t>
            </w:r>
            <w:proofErr w:type="spellEnd"/>
            <w:r w:rsidRPr="00051834">
              <w:rPr>
                <w:rFonts w:ascii="Times New Roman" w:eastAsia="Calibri" w:hAnsi="Times New Roman" w:cs="Times New Roman"/>
                <w:sz w:val="20"/>
                <w:szCs w:val="20"/>
                <w:lang w:val="lv-LV"/>
              </w:rPr>
              <w:t xml:space="preserve"> ielas un </w:t>
            </w:r>
            <w:proofErr w:type="spellStart"/>
            <w:r w:rsidRPr="00051834">
              <w:rPr>
                <w:rFonts w:ascii="Times New Roman" w:eastAsia="Calibri" w:hAnsi="Times New Roman" w:cs="Times New Roman"/>
                <w:sz w:val="20"/>
                <w:szCs w:val="20"/>
                <w:lang w:val="lv-LV"/>
              </w:rPr>
              <w:t>Airītes</w:t>
            </w:r>
            <w:proofErr w:type="spellEnd"/>
            <w:r w:rsidRPr="00051834">
              <w:rPr>
                <w:rFonts w:ascii="Times New Roman" w:eastAsia="Calibri" w:hAnsi="Times New Roman" w:cs="Times New Roman"/>
                <w:sz w:val="20"/>
                <w:szCs w:val="20"/>
                <w:lang w:val="lv-LV"/>
              </w:rPr>
              <w:t xml:space="preserve"> ielas tuvumā dzīvojošos </w:t>
            </w:r>
            <w:r w:rsidRPr="00051834">
              <w:rPr>
                <w:rFonts w:ascii="Times New Roman" w:eastAsia="Calibri" w:hAnsi="Times New Roman" w:cs="Times New Roman"/>
                <w:sz w:val="20"/>
                <w:szCs w:val="20"/>
                <w:lang w:val="lv-LV"/>
              </w:rPr>
              <w:lastRenderedPageBreak/>
              <w:t>iedzīvotājus, ēkas, ceļus un ĪADT, izraisot arī ekonomiskos zaudējumus. Teritorijai regulāri applūstot, tā tiek degradēta.</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right="-108"/>
              <w:rPr>
                <w:rFonts w:ascii="Times New Roman" w:hAnsi="Times New Roman" w:cs="Times New Roman"/>
                <w:sz w:val="20"/>
                <w:szCs w:val="20"/>
                <w:lang w:val="lv-LV"/>
              </w:rPr>
            </w:pPr>
            <w:r w:rsidRPr="00051834">
              <w:rPr>
                <w:rFonts w:ascii="Times New Roman" w:hAnsi="Times New Roman" w:cs="Times New Roman"/>
                <w:sz w:val="20"/>
                <w:szCs w:val="20"/>
                <w:lang w:val="lv-LV"/>
              </w:rPr>
              <w:lastRenderedPageBreak/>
              <w:t xml:space="preserve">- Izbūvēt kombinētu infrastruktūru ar nepieciešamajām inženierkomunikācijām ~ 500 m garumā, kas vienlaicīgi īstenotu ielas un aizsargdambja funkciju ezermalas applūšanas risku </w:t>
            </w:r>
            <w:proofErr w:type="spellStart"/>
            <w:r w:rsidRPr="00051834">
              <w:rPr>
                <w:rFonts w:ascii="Times New Roman" w:hAnsi="Times New Roman" w:cs="Times New Roman"/>
                <w:sz w:val="20"/>
                <w:szCs w:val="20"/>
                <w:lang w:val="lv-LV"/>
              </w:rPr>
              <w:t>novēšanai</w:t>
            </w:r>
            <w:proofErr w:type="spellEnd"/>
            <w:r w:rsidRPr="00051834">
              <w:rPr>
                <w:rFonts w:ascii="Times New Roman" w:hAnsi="Times New Roman" w:cs="Times New Roman"/>
                <w:sz w:val="20"/>
                <w:szCs w:val="20"/>
                <w:lang w:val="lv-LV"/>
              </w:rPr>
              <w:t xml:space="preserve"> un ļautu attīstīt teritoriju atbilstoši tās plānotai izmantošanai;</w:t>
            </w:r>
          </w:p>
          <w:p w:rsidR="00EF1FB5" w:rsidRPr="00051834" w:rsidRDefault="00EF1FB5" w:rsidP="00915FB2">
            <w:pPr>
              <w:spacing w:after="0" w:line="240" w:lineRule="auto"/>
              <w:ind w:right="-108"/>
              <w:rPr>
                <w:rFonts w:ascii="Times New Roman" w:hAnsi="Times New Roman" w:cs="Times New Roman"/>
                <w:sz w:val="20"/>
                <w:szCs w:val="20"/>
                <w:lang w:val="lv-LV"/>
              </w:rPr>
            </w:pPr>
            <w:r w:rsidRPr="00051834">
              <w:rPr>
                <w:rFonts w:ascii="Times New Roman" w:hAnsi="Times New Roman" w:cs="Times New Roman"/>
                <w:sz w:val="20"/>
                <w:szCs w:val="20"/>
                <w:lang w:val="lv-LV"/>
              </w:rPr>
              <w:t xml:space="preserve">- izmantot zilos un zaļos </w:t>
            </w:r>
            <w:r w:rsidRPr="00051834">
              <w:rPr>
                <w:rFonts w:ascii="Times New Roman" w:hAnsi="Times New Roman" w:cs="Times New Roman"/>
                <w:sz w:val="20"/>
                <w:szCs w:val="20"/>
                <w:lang w:val="lv-LV"/>
              </w:rPr>
              <w:lastRenderedPageBreak/>
              <w:t xml:space="preserve">infrastruktūras risinājumus, nodrošinot uz iedzīvotāju vajadzībām balstītu integrētu </w:t>
            </w:r>
            <w:proofErr w:type="spellStart"/>
            <w:r w:rsidRPr="00051834">
              <w:rPr>
                <w:rFonts w:ascii="Times New Roman" w:hAnsi="Times New Roman" w:cs="Times New Roman"/>
                <w:sz w:val="20"/>
                <w:szCs w:val="20"/>
                <w:lang w:val="lv-LV"/>
              </w:rPr>
              <w:t>pilsētplānošanu</w:t>
            </w:r>
            <w:proofErr w:type="spellEnd"/>
            <w:r w:rsidRPr="00051834">
              <w:rPr>
                <w:rFonts w:ascii="Times New Roman" w:hAnsi="Times New Roman" w:cs="Times New Roman"/>
                <w:sz w:val="20"/>
                <w:szCs w:val="20"/>
                <w:lang w:val="lv-LV"/>
              </w:rPr>
              <w:t>.</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right="-108" w:hanging="11"/>
              <w:rPr>
                <w:rFonts w:ascii="Times New Roman" w:hAnsi="Times New Roman" w:cs="Times New Roman"/>
                <w:color w:val="000000"/>
                <w:sz w:val="20"/>
                <w:szCs w:val="20"/>
                <w:lang w:val="lv-LV"/>
              </w:rPr>
            </w:pPr>
            <w:r w:rsidRPr="00051834">
              <w:rPr>
                <w:rFonts w:ascii="Times New Roman" w:hAnsi="Times New Roman" w:cs="Times New Roman"/>
                <w:sz w:val="20"/>
                <w:szCs w:val="20"/>
                <w:lang w:val="lv-LV"/>
              </w:rPr>
              <w:lastRenderedPageBreak/>
              <w:t xml:space="preserve">Liepājas pilsētas pašvaldības </w:t>
            </w:r>
            <w:proofErr w:type="spellStart"/>
            <w:r w:rsidRPr="00051834">
              <w:rPr>
                <w:rFonts w:ascii="Times New Roman" w:hAnsi="Times New Roman" w:cs="Times New Roman"/>
                <w:sz w:val="20"/>
                <w:szCs w:val="20"/>
                <w:lang w:val="lv-LV"/>
              </w:rPr>
              <w:t>adminis</w:t>
            </w:r>
            <w:r>
              <w:rPr>
                <w:rFonts w:ascii="Times New Roman" w:hAnsi="Times New Roman" w:cs="Times New Roman"/>
                <w:sz w:val="20"/>
                <w:szCs w:val="20"/>
                <w:lang w:val="lv-LV"/>
              </w:rPr>
              <w:t>-</w:t>
            </w:r>
            <w:r w:rsidRPr="00051834">
              <w:rPr>
                <w:rFonts w:ascii="Times New Roman" w:hAnsi="Times New Roman" w:cs="Times New Roman"/>
                <w:sz w:val="20"/>
                <w:szCs w:val="20"/>
                <w:lang w:val="lv-LV"/>
              </w:rPr>
              <w:t>trācija</w:t>
            </w:r>
            <w:proofErr w:type="spellEnd"/>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915FB2">
            <w:pPr>
              <w:spacing w:after="0" w:line="240" w:lineRule="auto"/>
              <w:ind w:right="-108" w:hanging="11"/>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w:t>
            </w:r>
            <w:r>
              <w:rPr>
                <w:rFonts w:ascii="Times New Roman" w:hAnsi="Times New Roman" w:cs="Times New Roman"/>
                <w:color w:val="000000"/>
                <w:sz w:val="20"/>
                <w:szCs w:val="20"/>
                <w:lang w:val="lv-LV"/>
              </w:rPr>
              <w:t>-</w:t>
            </w:r>
            <w:r w:rsidRPr="00051834">
              <w:rPr>
                <w:rFonts w:ascii="Times New Roman" w:hAnsi="Times New Roman" w:cs="Times New Roman"/>
                <w:color w:val="000000"/>
                <w:sz w:val="20"/>
                <w:szCs w:val="20"/>
                <w:lang w:val="lv-LV"/>
              </w:rPr>
              <w:t>dzības</w:t>
            </w:r>
            <w:proofErr w:type="spellEnd"/>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2B6F9F">
            <w:pPr>
              <w:spacing w:after="0" w:line="240" w:lineRule="auto"/>
              <w:ind w:right="-108"/>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2B6F9F">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Pašval-dības</w:t>
            </w:r>
            <w:proofErr w:type="spellEnd"/>
            <w:r w:rsidRPr="00051834">
              <w:rPr>
                <w:rFonts w:ascii="Times New Roman" w:hAnsi="Times New Roman" w:cs="Times New Roman"/>
                <w:color w:val="000000"/>
                <w:sz w:val="20"/>
                <w:szCs w:val="20"/>
                <w:lang w:val="lv-LV"/>
              </w:rPr>
              <w:t xml:space="preserve"> līdz-</w:t>
            </w:r>
            <w:proofErr w:type="spellStart"/>
            <w:r w:rsidRPr="00051834">
              <w:rPr>
                <w:rFonts w:ascii="Times New Roman" w:hAnsi="Times New Roman" w:cs="Times New Roman"/>
                <w:color w:val="000000"/>
                <w:sz w:val="20"/>
                <w:szCs w:val="20"/>
                <w:lang w:val="lv-LV"/>
              </w:rPr>
              <w:t>finan-sējums,</w:t>
            </w:r>
            <w:proofErr w:type="spellEnd"/>
          </w:p>
          <w:p w:rsidR="00EF1FB5" w:rsidRPr="00051834" w:rsidRDefault="00EF1FB5" w:rsidP="002B6F9F">
            <w:pPr>
              <w:spacing w:after="0" w:line="240" w:lineRule="auto"/>
              <w:ind w:hanging="11"/>
              <w:jc w:val="center"/>
              <w:rPr>
                <w:rFonts w:ascii="Times New Roman" w:hAnsi="Times New Roman" w:cs="Times New Roman"/>
                <w:sz w:val="20"/>
                <w:szCs w:val="20"/>
                <w:lang w:val="lv-LV"/>
              </w:rPr>
            </w:pPr>
            <w:r w:rsidRPr="00051834">
              <w:rPr>
                <w:rFonts w:ascii="Times New Roman" w:hAnsi="Times New Roman" w:cs="Times New Roman"/>
                <w:color w:val="000000"/>
                <w:sz w:val="20"/>
                <w:szCs w:val="20"/>
                <w:lang w:val="lv-LV"/>
              </w:rPr>
              <w:t>ES fondi</w:t>
            </w:r>
          </w:p>
        </w:tc>
        <w:tc>
          <w:tcPr>
            <w:tcW w:w="267"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A331D7">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A331D7">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E17036">
        <w:tc>
          <w:tcPr>
            <w:tcW w:w="5000" w:type="pct"/>
            <w:gridSpan w:val="19"/>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eastAsia="Calibri" w:hAnsi="Times New Roman" w:cs="Times New Roman"/>
                <w:b/>
                <w:sz w:val="20"/>
                <w:szCs w:val="20"/>
                <w:lang w:val="lv-LV"/>
              </w:rPr>
              <w:lastRenderedPageBreak/>
              <w:t>Liepājas ezera polderi</w:t>
            </w:r>
          </w:p>
        </w:tc>
      </w:tr>
      <w:tr w:rsidR="00EF1FB5" w:rsidRPr="00051834" w:rsidTr="004004AB">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5.1.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Reiņa poldera sūkņu stacijas pārbūve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E003SP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6</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OPV markas sūkņi, ražoti pagājušā gadsimta septiņdesmitajos gados, zems lietderības koeficients, dārgas remonta izmaksas, morāli un fiziski nolietojušies. Poldera teritorijā ir pastāvīgs lietus plūdu risks.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Novērst lietus plūdu risku poldera teritorijā;</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uzstādīt jaunu </w:t>
            </w:r>
            <w:proofErr w:type="spellStart"/>
            <w:r w:rsidRPr="00051834">
              <w:rPr>
                <w:rFonts w:ascii="Times New Roman" w:hAnsi="Times New Roman" w:cs="Times New Roman"/>
                <w:color w:val="000000"/>
                <w:sz w:val="20"/>
                <w:szCs w:val="20"/>
                <w:lang w:val="lv-LV"/>
              </w:rPr>
              <w:t>energoefektīvāku</w:t>
            </w:r>
            <w:proofErr w:type="spellEnd"/>
            <w:r w:rsidRPr="00051834">
              <w:rPr>
                <w:rFonts w:ascii="Times New Roman" w:hAnsi="Times New Roman" w:cs="Times New Roman"/>
                <w:color w:val="000000"/>
                <w:sz w:val="20"/>
                <w:szCs w:val="20"/>
                <w:lang w:val="lv-LV"/>
              </w:rPr>
              <w:t xml:space="preserve"> sūkņu ar automātisko vadības sistēmu;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ierīkot sanesumu automātisko restu tīrītāju;</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būvēt </w:t>
            </w:r>
            <w:proofErr w:type="spellStart"/>
            <w:r w:rsidRPr="00051834">
              <w:rPr>
                <w:rFonts w:ascii="Times New Roman" w:hAnsi="Times New Roman" w:cs="Times New Roman"/>
                <w:color w:val="000000"/>
                <w:sz w:val="20"/>
                <w:szCs w:val="20"/>
                <w:lang w:val="lv-LV"/>
              </w:rPr>
              <w:t>sedimentācijas</w:t>
            </w:r>
            <w:proofErr w:type="spellEnd"/>
            <w:r w:rsidRPr="00051834">
              <w:rPr>
                <w:rFonts w:ascii="Times New Roman" w:hAnsi="Times New Roman" w:cs="Times New Roman"/>
                <w:color w:val="000000"/>
                <w:sz w:val="20"/>
                <w:szCs w:val="20"/>
                <w:lang w:val="lv-LV"/>
              </w:rPr>
              <w:t xml:space="preserve"> baseinu.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2B6F9F">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2022-2027 </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7"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F828AA">
        <w:tc>
          <w:tcPr>
            <w:tcW w:w="5000" w:type="pct"/>
            <w:gridSpan w:val="19"/>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eastAsia="Calibri" w:hAnsi="Times New Roman" w:cs="Times New Roman"/>
                <w:b/>
                <w:sz w:val="20"/>
                <w:szCs w:val="20"/>
                <w:lang w:val="lv-LV"/>
              </w:rPr>
              <w:t>Engures ezera polderis</w:t>
            </w:r>
          </w:p>
        </w:tc>
      </w:tr>
      <w:tr w:rsidR="00EF1FB5" w:rsidRPr="00051834" w:rsidTr="004004AB">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6.1.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Ķūļciema poldera sūkņu stacijas pārbūve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E029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6</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Stacijā nepieciešams nomainīt četrus OPV markas sūkņus, ražoti pagājušā gadsimta 70tajos gados, zems lietderības koeficients, lielas remonta izmaksas, morāli un fiziski nolietojušies.  Poldera teritorijā ir pastāvīgs lietus plūdu risks.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Novērst lietus plūdu risku poldera teritorijā;</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uzstādīt jaunu </w:t>
            </w:r>
            <w:proofErr w:type="spellStart"/>
            <w:r w:rsidRPr="00051834">
              <w:rPr>
                <w:rFonts w:ascii="Times New Roman" w:hAnsi="Times New Roman" w:cs="Times New Roman"/>
                <w:color w:val="000000"/>
                <w:sz w:val="20"/>
                <w:szCs w:val="20"/>
                <w:lang w:val="lv-LV"/>
              </w:rPr>
              <w:t>energoefektīvāku</w:t>
            </w:r>
            <w:proofErr w:type="spellEnd"/>
            <w:r w:rsidRPr="00051834">
              <w:rPr>
                <w:rFonts w:ascii="Times New Roman" w:hAnsi="Times New Roman" w:cs="Times New Roman"/>
                <w:color w:val="000000"/>
                <w:sz w:val="20"/>
                <w:szCs w:val="20"/>
                <w:lang w:val="lv-LV"/>
              </w:rPr>
              <w:t xml:space="preserve"> sūkņu ar automātisko vadības sistēmu;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ierīkot sanesumu automātisko restu tīrītāju;</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būvēt </w:t>
            </w:r>
            <w:proofErr w:type="spellStart"/>
            <w:r w:rsidRPr="00051834">
              <w:rPr>
                <w:rFonts w:ascii="Times New Roman" w:hAnsi="Times New Roman" w:cs="Times New Roman"/>
                <w:color w:val="000000"/>
                <w:sz w:val="20"/>
                <w:szCs w:val="20"/>
                <w:lang w:val="lv-LV"/>
              </w:rPr>
              <w:t>sedimentācijas</w:t>
            </w:r>
            <w:proofErr w:type="spellEnd"/>
            <w:r w:rsidRPr="00051834">
              <w:rPr>
                <w:rFonts w:ascii="Times New Roman" w:hAnsi="Times New Roman" w:cs="Times New Roman"/>
                <w:color w:val="000000"/>
                <w:sz w:val="20"/>
                <w:szCs w:val="20"/>
                <w:lang w:val="lv-LV"/>
              </w:rPr>
              <w:t xml:space="preserve"> baseinu.</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2B6F9F">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2022-2027 </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7"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F828AA">
        <w:tc>
          <w:tcPr>
            <w:tcW w:w="5000" w:type="pct"/>
            <w:gridSpan w:val="19"/>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eastAsia="Calibri" w:hAnsi="Times New Roman" w:cs="Times New Roman"/>
                <w:b/>
                <w:sz w:val="20"/>
                <w:szCs w:val="20"/>
                <w:lang w:val="lv-LV"/>
              </w:rPr>
              <w:t>Bārtas upes lejtece</w:t>
            </w:r>
          </w:p>
        </w:tc>
      </w:tr>
      <w:tr w:rsidR="00EF1FB5" w:rsidRPr="00051834" w:rsidTr="004004AB">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7.1.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Bernātu poldera aizsargdambju D-1 un D-2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V006 SP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6</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Transporta kustība notiek un notiks pa </w:t>
            </w:r>
            <w:r w:rsidRPr="00051834">
              <w:rPr>
                <w:rFonts w:ascii="Times New Roman" w:hAnsi="Times New Roman" w:cs="Times New Roman"/>
                <w:color w:val="000000"/>
                <w:sz w:val="20"/>
                <w:szCs w:val="20"/>
                <w:lang w:val="lv-LV"/>
              </w:rPr>
              <w:lastRenderedPageBreak/>
              <w:t xml:space="preserve">dambjiem D-1 un D-2. D-1 ir pārrakts, turklāt posmā no </w:t>
            </w:r>
            <w:proofErr w:type="spellStart"/>
            <w:r w:rsidRPr="00051834">
              <w:rPr>
                <w:rFonts w:ascii="Times New Roman" w:hAnsi="Times New Roman" w:cs="Times New Roman"/>
                <w:color w:val="000000"/>
                <w:sz w:val="20"/>
                <w:szCs w:val="20"/>
                <w:lang w:val="lv-LV"/>
              </w:rPr>
              <w:t>pik</w:t>
            </w:r>
            <w:proofErr w:type="spellEnd"/>
            <w:r w:rsidRPr="00051834">
              <w:rPr>
                <w:rFonts w:ascii="Times New Roman" w:hAnsi="Times New Roman" w:cs="Times New Roman"/>
                <w:color w:val="000000"/>
                <w:sz w:val="20"/>
                <w:szCs w:val="20"/>
                <w:lang w:val="lv-LV"/>
              </w:rPr>
              <w:t xml:space="preserve">. 45/00 līdz </w:t>
            </w:r>
            <w:proofErr w:type="spellStart"/>
            <w:r w:rsidRPr="00051834">
              <w:rPr>
                <w:rFonts w:ascii="Times New Roman" w:hAnsi="Times New Roman" w:cs="Times New Roman"/>
                <w:color w:val="000000"/>
                <w:sz w:val="20"/>
                <w:szCs w:val="20"/>
                <w:lang w:val="lv-LV"/>
              </w:rPr>
              <w:t>pik</w:t>
            </w:r>
            <w:proofErr w:type="spellEnd"/>
            <w:r w:rsidRPr="00051834">
              <w:rPr>
                <w:rFonts w:ascii="Times New Roman" w:hAnsi="Times New Roman" w:cs="Times New Roman"/>
                <w:color w:val="000000"/>
                <w:sz w:val="20"/>
                <w:szCs w:val="20"/>
                <w:lang w:val="lv-LV"/>
              </w:rPr>
              <w:t xml:space="preserve">. 60/10 no būvniecības laikiem nav sasniegtas projektētās augstuma atzīmes. Poldera teritorijā ir pastāvīgs lietus plūdu risks.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Aizsargāt no applūšanas 365 ha lauksaimniecības zemes;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atjaunot poldera aizsargdambja augstumu un nogāzes (7.53 km garumā) ar vides pieejamību;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ceļa klātnes.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Pr>
                <w:rFonts w:ascii="Times New Roman" w:hAnsi="Times New Roman" w:cs="Times New Roman"/>
                <w:color w:val="000000"/>
                <w:sz w:val="20"/>
                <w:szCs w:val="20"/>
                <w:lang w:val="lv-LV"/>
              </w:rPr>
              <w:t>2022-2027</w:t>
            </w:r>
            <w:r w:rsidRPr="00051834">
              <w:rPr>
                <w:rFonts w:ascii="Times New Roman" w:hAnsi="Times New Roman" w:cs="Times New Roman"/>
                <w:color w:val="000000"/>
                <w:sz w:val="20"/>
                <w:szCs w:val="20"/>
                <w:lang w:val="lv-LV"/>
              </w:rPr>
              <w:t xml:space="preserve"> </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7"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7.2.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Bārtas upes labā krasta aizsargdambja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V006 SP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6</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Dambja ierīkošana veikta pagājušā </w:t>
            </w:r>
            <w:proofErr w:type="spellStart"/>
            <w:r w:rsidRPr="00051834">
              <w:rPr>
                <w:rFonts w:ascii="Times New Roman" w:hAnsi="Times New Roman" w:cs="Times New Roman"/>
                <w:color w:val="000000"/>
                <w:sz w:val="20"/>
                <w:szCs w:val="20"/>
                <w:lang w:val="lv-LV"/>
              </w:rPr>
              <w:t>gad-simta</w:t>
            </w:r>
            <w:proofErr w:type="spellEnd"/>
            <w:r w:rsidRPr="00051834">
              <w:rPr>
                <w:rFonts w:ascii="Times New Roman" w:hAnsi="Times New Roman" w:cs="Times New Roman"/>
                <w:color w:val="000000"/>
                <w:sz w:val="20"/>
                <w:szCs w:val="20"/>
                <w:lang w:val="lv-LV"/>
              </w:rPr>
              <w:t xml:space="preserve"> 30-tajos gados. Ekspluatācijas laikā </w:t>
            </w:r>
            <w:proofErr w:type="spellStart"/>
            <w:r w:rsidRPr="00051834">
              <w:rPr>
                <w:rFonts w:ascii="Times New Roman" w:hAnsi="Times New Roman" w:cs="Times New Roman"/>
                <w:color w:val="000000"/>
                <w:sz w:val="20"/>
                <w:szCs w:val="20"/>
                <w:lang w:val="lv-LV"/>
              </w:rPr>
              <w:t>damja</w:t>
            </w:r>
            <w:proofErr w:type="spellEnd"/>
            <w:r w:rsidRPr="00051834">
              <w:rPr>
                <w:rFonts w:ascii="Times New Roman" w:hAnsi="Times New Roman" w:cs="Times New Roman"/>
                <w:color w:val="000000"/>
                <w:sz w:val="20"/>
                <w:szCs w:val="20"/>
                <w:lang w:val="lv-LV"/>
              </w:rPr>
              <w:t xml:space="preserve"> slapjā nogāze zaudējusi noturību. Poldera teritorijā ir pastāvīgs lietus plūdu risks.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no applūšanas iedzīvotājus;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aizsargdambja augstumu un nogāzes (5.16 km garumā) ar vides pieejamību;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izbūvēt nobrauktuves;</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ceļa klātnes.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Pr>
                <w:rFonts w:ascii="Times New Roman" w:hAnsi="Times New Roman" w:cs="Times New Roman"/>
                <w:color w:val="000000"/>
                <w:sz w:val="20"/>
                <w:szCs w:val="20"/>
                <w:lang w:val="lv-LV"/>
              </w:rPr>
              <w:t>2022-2027</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7"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7.3.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Bārtas lejteces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V006 SP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6</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Gultne ir piesērējusi ar barības vielām bagātīgu sanesumu, kā rezultātā gultne ir izteikti aizaugusi ar ūdensaugiem.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Attīrīt upes gultni 4.55 km garumā.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Pr>
                <w:rFonts w:ascii="Times New Roman" w:hAnsi="Times New Roman" w:cs="Times New Roman"/>
                <w:color w:val="000000"/>
                <w:sz w:val="20"/>
                <w:szCs w:val="20"/>
                <w:lang w:val="lv-LV"/>
              </w:rPr>
              <w:t>2022.2027</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7"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F828AA">
        <w:tc>
          <w:tcPr>
            <w:tcW w:w="5000" w:type="pct"/>
            <w:gridSpan w:val="19"/>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eastAsia="Calibri" w:hAnsi="Times New Roman" w:cs="Times New Roman"/>
                <w:b/>
                <w:sz w:val="20"/>
                <w:szCs w:val="20"/>
                <w:lang w:val="lv-LV"/>
              </w:rPr>
              <w:t>Užavas upes polderi</w:t>
            </w:r>
          </w:p>
        </w:tc>
      </w:tr>
      <w:tr w:rsidR="00EF1FB5" w:rsidRPr="00051834" w:rsidTr="004004AB">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8.1.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Užavas kreisā krasta poldera aizsargdambja D-3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V025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6</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Dambja virsā ir izveidojušies ievērojami nosēdumi, dziļas bedres un bebru alas, kurās uzkrājas ūdens un turpinās dambja virsas izskalošana, kā arī </w:t>
            </w:r>
            <w:r w:rsidRPr="00051834">
              <w:rPr>
                <w:rFonts w:ascii="Times New Roman" w:hAnsi="Times New Roman" w:cs="Times New Roman"/>
                <w:color w:val="000000"/>
                <w:sz w:val="20"/>
                <w:szCs w:val="20"/>
                <w:lang w:val="lv-LV"/>
              </w:rPr>
              <w:lastRenderedPageBreak/>
              <w:t xml:space="preserve">nogāžu noskalojumi. Poldera teritorijā ir pastāvīgs lietus plūdu risks.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Aizsargāt no applūšanas 1280 ha lauksaimniecības zemes;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atjaunot polderi, aizsargdambja augstumu un nogāzes (9.50 km garumā) ar vides pieejamību;</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izbūvēt nobrauktuves;</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ceļa klātnes.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2022-2027. </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7"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8.2.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Užavas labā krasta poldera aizsargdambja D-1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V025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6</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Dambja virsā ir izveidojušies ievērojami nosēdumi, dziļas bedres un bebru alas, kurās uzkrājas ūdens un turpinās dambja virsas izskalošana, kā arī nogāžu noskalojumi. Poldera teritorijā ir pastāvīgs lietus plūdu risks.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no applūšanas 600 ha lauksaimniecības zemes;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atjaunot polderi, aizsargdambja augstumu un nogāzes (3.95 km garumā) ar vides pieejamību;</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izbūvēt nobrauktuves;</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ceļa klātnes.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Pr>
                <w:rFonts w:ascii="Times New Roman" w:hAnsi="Times New Roman" w:cs="Times New Roman"/>
                <w:color w:val="000000"/>
                <w:sz w:val="20"/>
                <w:szCs w:val="20"/>
                <w:lang w:val="lv-LV"/>
              </w:rPr>
              <w:t>2022-2027</w:t>
            </w:r>
            <w:r w:rsidRPr="00051834">
              <w:rPr>
                <w:rFonts w:ascii="Times New Roman" w:hAnsi="Times New Roman" w:cs="Times New Roman"/>
                <w:color w:val="000000"/>
                <w:sz w:val="20"/>
                <w:szCs w:val="20"/>
                <w:lang w:val="lv-LV"/>
              </w:rPr>
              <w:t xml:space="preserve"> </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7"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F828AA">
        <w:tc>
          <w:tcPr>
            <w:tcW w:w="5000" w:type="pct"/>
            <w:gridSpan w:val="19"/>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eastAsia="Calibri" w:hAnsi="Times New Roman" w:cs="Times New Roman"/>
                <w:b/>
                <w:sz w:val="20"/>
                <w:szCs w:val="20"/>
                <w:lang w:val="lv-LV"/>
              </w:rPr>
              <w:t>Papes ezera polderis</w:t>
            </w:r>
          </w:p>
        </w:tc>
      </w:tr>
      <w:tr w:rsidR="00EF1FB5" w:rsidRPr="00051834" w:rsidTr="004004AB">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2.8.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Papes poldera aizsargdambju D-1 un D-2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E002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4</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Atrodas dabas parka "Pape" teritorijā. Ekspluatācijas laikā dambis sēdies un bebru darbības rezultātā bojāts. Polderis samērā regulāri applūst.  Poldera teritorijā ir pastāvīgs lietus plūdu risks.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no applūšanas 350 ha lauksaimniecības zemes (Dabas parks „Pape”); -  atjaunot polderi, aizsargdambja augstumu un nogāzes (1.56  km garumā) ar vides pieejamību;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izbūvēt putnu novērošanas </w:t>
            </w:r>
            <w:proofErr w:type="spellStart"/>
            <w:r w:rsidRPr="00051834">
              <w:rPr>
                <w:rFonts w:ascii="Times New Roman" w:hAnsi="Times New Roman" w:cs="Times New Roman"/>
                <w:color w:val="000000"/>
                <w:sz w:val="20"/>
                <w:szCs w:val="20"/>
                <w:lang w:val="lv-LV"/>
              </w:rPr>
              <w:t>platfomu</w:t>
            </w:r>
            <w:proofErr w:type="spellEnd"/>
            <w:r w:rsidRPr="00051834">
              <w:rPr>
                <w:rFonts w:ascii="Times New Roman" w:hAnsi="Times New Roman" w:cs="Times New Roman"/>
                <w:color w:val="000000"/>
                <w:sz w:val="20"/>
                <w:szCs w:val="20"/>
                <w:lang w:val="lv-LV"/>
              </w:rPr>
              <w:t xml:space="preserve">;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biotopus.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Pr>
                <w:rFonts w:ascii="Times New Roman" w:hAnsi="Times New Roman" w:cs="Times New Roman"/>
                <w:color w:val="000000"/>
                <w:sz w:val="20"/>
                <w:szCs w:val="20"/>
                <w:lang w:val="lv-LV"/>
              </w:rPr>
              <w:t>2022-2027</w:t>
            </w:r>
            <w:r w:rsidRPr="00051834">
              <w:rPr>
                <w:rFonts w:ascii="Times New Roman" w:hAnsi="Times New Roman" w:cs="Times New Roman"/>
                <w:color w:val="000000"/>
                <w:sz w:val="20"/>
                <w:szCs w:val="20"/>
                <w:lang w:val="lv-LV"/>
              </w:rPr>
              <w:t xml:space="preserve"> </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7"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F828AA">
        <w:tc>
          <w:tcPr>
            <w:tcW w:w="5000" w:type="pct"/>
            <w:gridSpan w:val="19"/>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b/>
                <w:color w:val="000000"/>
                <w:sz w:val="20"/>
                <w:szCs w:val="20"/>
                <w:lang w:val="lv-LV"/>
              </w:rPr>
            </w:pPr>
            <w:r w:rsidRPr="00051834">
              <w:rPr>
                <w:rFonts w:ascii="Times New Roman" w:hAnsi="Times New Roman" w:cs="Times New Roman"/>
                <w:b/>
                <w:color w:val="000000"/>
                <w:sz w:val="20"/>
                <w:szCs w:val="20"/>
                <w:lang w:val="lv-LV"/>
              </w:rPr>
              <w:t>Gatavības pasākumi plūdu riska zonās ārpus nacionālas nozīmes plūdu riska teritorijām Daugavas UBA</w:t>
            </w:r>
          </w:p>
        </w:tc>
      </w:tr>
      <w:tr w:rsidR="00EF1FB5" w:rsidRPr="00051834" w:rsidTr="004004AB">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1.0.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Pasākumi Daugavas krasta nogruvumu novēršanai apdzīvotā teritorijā - Kraujas ciemā Naujenes pagastā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D500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7</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Intensīva Daugavas krasta erozija apdraud  individuālo apbūvi un daudzdzīvokļu ēku, kas atrodas 15-20 m attālumā no krasta. </w:t>
            </w:r>
            <w:proofErr w:type="spellStart"/>
            <w:r w:rsidRPr="00051834">
              <w:rPr>
                <w:rFonts w:ascii="Times New Roman" w:hAnsi="Times New Roman" w:cs="Times New Roman"/>
                <w:color w:val="000000"/>
                <w:sz w:val="20"/>
                <w:szCs w:val="20"/>
                <w:lang w:val="lv-LV"/>
              </w:rPr>
              <w:t>Bū-tiski</w:t>
            </w:r>
            <w:proofErr w:type="spellEnd"/>
            <w:r w:rsidRPr="00051834">
              <w:rPr>
                <w:rFonts w:ascii="Times New Roman" w:hAnsi="Times New Roman" w:cs="Times New Roman"/>
                <w:color w:val="000000"/>
                <w:sz w:val="20"/>
                <w:szCs w:val="20"/>
                <w:lang w:val="lv-LV"/>
              </w:rPr>
              <w:t xml:space="preserve"> </w:t>
            </w:r>
            <w:r w:rsidRPr="00051834">
              <w:rPr>
                <w:rFonts w:ascii="Times New Roman" w:hAnsi="Times New Roman" w:cs="Times New Roman"/>
                <w:color w:val="000000"/>
                <w:sz w:val="20"/>
                <w:szCs w:val="20"/>
                <w:lang w:val="lv-LV"/>
              </w:rPr>
              <w:lastRenderedPageBreak/>
              <w:t>apdraudēts arī aizsargājams dendroloģisks stādījums “</w:t>
            </w:r>
            <w:proofErr w:type="spellStart"/>
            <w:r w:rsidRPr="00051834">
              <w:rPr>
                <w:rFonts w:ascii="Times New Roman" w:hAnsi="Times New Roman" w:cs="Times New Roman"/>
                <w:color w:val="000000"/>
                <w:sz w:val="20"/>
                <w:szCs w:val="20"/>
                <w:lang w:val="lv-LV"/>
              </w:rPr>
              <w:t>Hoften-bergas</w:t>
            </w:r>
            <w:proofErr w:type="spellEnd"/>
            <w:r w:rsidRPr="00051834">
              <w:rPr>
                <w:rFonts w:ascii="Times New Roman" w:hAnsi="Times New Roman" w:cs="Times New Roman"/>
                <w:color w:val="000000"/>
                <w:sz w:val="20"/>
                <w:szCs w:val="20"/>
                <w:lang w:val="lv-LV"/>
              </w:rPr>
              <w:t xml:space="preserve"> parks”.  Esošā sūkņu stacija netiek izmantota, ēkas ir avārijas stāvoklī.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Izbūvēt sūkņu staciju augšpus apdraudētas teritorijas, mainīšot straumes virzienu;</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novērst Daugavas upes krasta nogruvumu 1.1 km garumā;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mazināt applūšanas risku 850 iedzīvotājiem Kraujas ciemā, kā arī teritorijai 4.73 ha platībā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lastRenderedPageBreak/>
              <w:t>Daugav-pils</w:t>
            </w:r>
            <w:proofErr w:type="spellEnd"/>
            <w:r w:rsidRPr="00051834">
              <w:rPr>
                <w:rFonts w:ascii="Times New Roman" w:hAnsi="Times New Roman" w:cs="Times New Roman"/>
                <w:color w:val="000000"/>
                <w:sz w:val="20"/>
                <w:szCs w:val="20"/>
                <w:lang w:val="lv-LV"/>
              </w:rPr>
              <w:t xml:space="preserve"> novada </w:t>
            </w:r>
            <w:proofErr w:type="spellStart"/>
            <w:r w:rsidRPr="00051834">
              <w:rPr>
                <w:rFonts w:ascii="Times New Roman" w:hAnsi="Times New Roman" w:cs="Times New Roman"/>
                <w:color w:val="000000"/>
                <w:sz w:val="20"/>
                <w:szCs w:val="20"/>
                <w:lang w:val="lv-LV"/>
              </w:rPr>
              <w:t>pašval-dība</w:t>
            </w:r>
            <w:proofErr w:type="spellEnd"/>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ES fondi </w:t>
            </w:r>
          </w:p>
        </w:tc>
        <w:tc>
          <w:tcPr>
            <w:tcW w:w="267"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1.1.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Pasākumi Daugavas un </w:t>
            </w:r>
            <w:proofErr w:type="spellStart"/>
            <w:r w:rsidRPr="00051834">
              <w:rPr>
                <w:rFonts w:ascii="Times New Roman" w:hAnsi="Times New Roman" w:cs="Times New Roman"/>
                <w:color w:val="000000"/>
                <w:sz w:val="20"/>
                <w:szCs w:val="20"/>
                <w:lang w:val="lv-LV"/>
              </w:rPr>
              <w:t>Gļinovkas</w:t>
            </w:r>
            <w:proofErr w:type="spellEnd"/>
            <w:r w:rsidRPr="00051834">
              <w:rPr>
                <w:rFonts w:ascii="Times New Roman" w:hAnsi="Times New Roman" w:cs="Times New Roman"/>
                <w:color w:val="000000"/>
                <w:sz w:val="20"/>
                <w:szCs w:val="20"/>
                <w:lang w:val="lv-LV"/>
              </w:rPr>
              <w:t xml:space="preserve"> upes krastu nostiprināšanā no plūdu radītas erozijas ciemā </w:t>
            </w:r>
            <w:proofErr w:type="spellStart"/>
            <w:r w:rsidRPr="00051834">
              <w:rPr>
                <w:rFonts w:ascii="Times New Roman" w:hAnsi="Times New Roman" w:cs="Times New Roman"/>
                <w:color w:val="000000"/>
                <w:sz w:val="20"/>
                <w:szCs w:val="20"/>
                <w:lang w:val="lv-LV"/>
              </w:rPr>
              <w:t>Maļutki</w:t>
            </w:r>
            <w:proofErr w:type="spellEnd"/>
            <w:r w:rsidRPr="00051834">
              <w:rPr>
                <w:rFonts w:ascii="Times New Roman" w:hAnsi="Times New Roman" w:cs="Times New Roman"/>
                <w:color w:val="000000"/>
                <w:sz w:val="20"/>
                <w:szCs w:val="20"/>
                <w:lang w:val="lv-LV"/>
              </w:rPr>
              <w:t xml:space="preserve">.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D500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7</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Erozija apdraud individuālo apbūvi ciemā </w:t>
            </w:r>
            <w:proofErr w:type="spellStart"/>
            <w:r w:rsidRPr="00051834">
              <w:rPr>
                <w:rFonts w:ascii="Times New Roman" w:hAnsi="Times New Roman" w:cs="Times New Roman"/>
                <w:color w:val="000000"/>
                <w:sz w:val="20"/>
                <w:szCs w:val="20"/>
                <w:lang w:val="lv-LV"/>
              </w:rPr>
              <w:t>Maļutki</w:t>
            </w:r>
            <w:proofErr w:type="spellEnd"/>
            <w:r w:rsidRPr="00051834">
              <w:rPr>
                <w:rFonts w:ascii="Times New Roman" w:hAnsi="Times New Roman" w:cs="Times New Roman"/>
                <w:color w:val="000000"/>
                <w:sz w:val="20"/>
                <w:szCs w:val="20"/>
                <w:lang w:val="lv-LV"/>
              </w:rPr>
              <w:t xml:space="preserve"> – zemes īpašumu skaits ciemā ir 375 Tabores pagastā un 80 Laucesas pagastā.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Nostiprināt Daugavas un </w:t>
            </w:r>
            <w:proofErr w:type="spellStart"/>
            <w:r w:rsidRPr="00051834">
              <w:rPr>
                <w:rFonts w:ascii="Times New Roman" w:hAnsi="Times New Roman" w:cs="Times New Roman"/>
                <w:color w:val="000000"/>
                <w:sz w:val="20"/>
                <w:szCs w:val="20"/>
                <w:lang w:val="lv-LV"/>
              </w:rPr>
              <w:t>Gļinovkas</w:t>
            </w:r>
            <w:proofErr w:type="spellEnd"/>
            <w:r w:rsidRPr="00051834">
              <w:rPr>
                <w:rFonts w:ascii="Times New Roman" w:hAnsi="Times New Roman" w:cs="Times New Roman"/>
                <w:color w:val="000000"/>
                <w:sz w:val="20"/>
                <w:szCs w:val="20"/>
                <w:lang w:val="lv-LV"/>
              </w:rPr>
              <w:t xml:space="preserve"> upju krastus, lai mazinātu applūšanas risku ciema </w:t>
            </w:r>
            <w:proofErr w:type="spellStart"/>
            <w:r w:rsidRPr="00051834">
              <w:rPr>
                <w:rFonts w:ascii="Times New Roman" w:hAnsi="Times New Roman" w:cs="Times New Roman"/>
                <w:color w:val="000000"/>
                <w:sz w:val="20"/>
                <w:szCs w:val="20"/>
                <w:lang w:val="lv-LV"/>
              </w:rPr>
              <w:t>Maļutki</w:t>
            </w:r>
            <w:proofErr w:type="spellEnd"/>
            <w:r w:rsidRPr="00051834">
              <w:rPr>
                <w:rFonts w:ascii="Times New Roman" w:hAnsi="Times New Roman" w:cs="Times New Roman"/>
                <w:color w:val="000000"/>
                <w:sz w:val="20"/>
                <w:szCs w:val="20"/>
                <w:lang w:val="lv-LV"/>
              </w:rPr>
              <w:t xml:space="preserve"> teritorijā; - veikt inženiertehnisku izpēti, lai rastu optimālu risinājumu.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Daugav-pils</w:t>
            </w:r>
            <w:proofErr w:type="spellEnd"/>
            <w:r w:rsidRPr="00051834">
              <w:rPr>
                <w:rFonts w:ascii="Times New Roman" w:hAnsi="Times New Roman" w:cs="Times New Roman"/>
                <w:color w:val="000000"/>
                <w:sz w:val="20"/>
                <w:szCs w:val="20"/>
                <w:lang w:val="lv-LV"/>
              </w:rPr>
              <w:t xml:space="preserve"> novada </w:t>
            </w:r>
            <w:proofErr w:type="spellStart"/>
            <w:r w:rsidRPr="00051834">
              <w:rPr>
                <w:rFonts w:ascii="Times New Roman" w:hAnsi="Times New Roman" w:cs="Times New Roman"/>
                <w:color w:val="000000"/>
                <w:sz w:val="20"/>
                <w:szCs w:val="20"/>
                <w:lang w:val="lv-LV"/>
              </w:rPr>
              <w:t>pašval-dība</w:t>
            </w:r>
            <w:proofErr w:type="spellEnd"/>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4"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7" w:type="pct"/>
            <w:gridSpan w:val="4"/>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004AB">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1.2.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Sūkņu stacijas atjaunošana ciemā “</w:t>
            </w:r>
            <w:proofErr w:type="spellStart"/>
            <w:r w:rsidRPr="00051834">
              <w:rPr>
                <w:rFonts w:ascii="Times New Roman" w:hAnsi="Times New Roman" w:cs="Times New Roman"/>
                <w:color w:val="000000"/>
                <w:sz w:val="20"/>
                <w:szCs w:val="20"/>
                <w:lang w:val="lv-LV"/>
              </w:rPr>
              <w:t>Suži</w:t>
            </w:r>
            <w:proofErr w:type="spellEnd"/>
            <w:r w:rsidRPr="00051834">
              <w:rPr>
                <w:rFonts w:ascii="Times New Roman" w:hAnsi="Times New Roman" w:cs="Times New Roman"/>
                <w:color w:val="000000"/>
                <w:sz w:val="20"/>
                <w:szCs w:val="20"/>
                <w:lang w:val="lv-LV"/>
              </w:rPr>
              <w:t xml:space="preserve">” Garkalnes novadā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E042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7</w:t>
            </w:r>
          </w:p>
        </w:tc>
        <w:tc>
          <w:tcPr>
            <w:tcW w:w="580"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Pavasara palu laikā, kā arī lietus plūdos tiek appludinātas Ķīšezera piegulošās </w:t>
            </w:r>
            <w:proofErr w:type="spellStart"/>
            <w:r w:rsidRPr="00051834">
              <w:rPr>
                <w:rFonts w:ascii="Times New Roman" w:hAnsi="Times New Roman" w:cs="Times New Roman"/>
                <w:color w:val="000000"/>
                <w:sz w:val="20"/>
                <w:szCs w:val="20"/>
                <w:lang w:val="lv-LV"/>
              </w:rPr>
              <w:t>Sužu</w:t>
            </w:r>
            <w:proofErr w:type="spellEnd"/>
            <w:r w:rsidRPr="00051834">
              <w:rPr>
                <w:rFonts w:ascii="Times New Roman" w:hAnsi="Times New Roman" w:cs="Times New Roman"/>
                <w:color w:val="000000"/>
                <w:sz w:val="20"/>
                <w:szCs w:val="20"/>
                <w:lang w:val="lv-LV"/>
              </w:rPr>
              <w:t xml:space="preserve"> ciema platības ~ 30ha. Esošā sūkņu stacija atrodas sliktā tehniskajā stāvoklī un tādejādi nepilda savas funkcijas. </w:t>
            </w:r>
          </w:p>
        </w:tc>
        <w:tc>
          <w:tcPr>
            <w:tcW w:w="1035"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sūkņu staciju, lai mazinātu applūšanas risku ciema </w:t>
            </w:r>
            <w:proofErr w:type="spellStart"/>
            <w:r w:rsidRPr="00051834">
              <w:rPr>
                <w:rFonts w:ascii="Times New Roman" w:hAnsi="Times New Roman" w:cs="Times New Roman"/>
                <w:color w:val="000000"/>
                <w:sz w:val="20"/>
                <w:szCs w:val="20"/>
                <w:lang w:val="lv-LV"/>
              </w:rPr>
              <w:t>Suži</w:t>
            </w:r>
            <w:proofErr w:type="spellEnd"/>
            <w:r w:rsidRPr="00051834">
              <w:rPr>
                <w:rFonts w:ascii="Times New Roman" w:hAnsi="Times New Roman" w:cs="Times New Roman"/>
                <w:color w:val="000000"/>
                <w:sz w:val="20"/>
                <w:szCs w:val="20"/>
                <w:lang w:val="lv-LV"/>
              </w:rPr>
              <w:t xml:space="preserve"> 15 ha platības teritorijā un aizsargātu 170 iedzīvotājus.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Garkalnes novada </w:t>
            </w:r>
            <w:proofErr w:type="spellStart"/>
            <w:r w:rsidRPr="00051834">
              <w:rPr>
                <w:rFonts w:ascii="Times New Roman" w:hAnsi="Times New Roman" w:cs="Times New Roman"/>
                <w:color w:val="000000"/>
                <w:sz w:val="20"/>
                <w:szCs w:val="20"/>
                <w:lang w:val="lv-LV"/>
              </w:rPr>
              <w:t>pašval-dība</w:t>
            </w:r>
            <w:proofErr w:type="spellEnd"/>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w:t>
            </w:r>
            <w:proofErr w:type="spellStart"/>
            <w:r w:rsidRPr="00051834">
              <w:rPr>
                <w:rFonts w:ascii="Times New Roman" w:hAnsi="Times New Roman" w:cs="Times New Roman"/>
                <w:color w:val="000000"/>
                <w:sz w:val="20"/>
                <w:szCs w:val="20"/>
                <w:lang w:val="lv-LV"/>
              </w:rPr>
              <w:t>pašval-dības</w:t>
            </w:r>
            <w:proofErr w:type="spellEnd"/>
            <w:r w:rsidRPr="00051834">
              <w:rPr>
                <w:rFonts w:ascii="Times New Roman" w:hAnsi="Times New Roman" w:cs="Times New Roman"/>
                <w:color w:val="000000"/>
                <w:sz w:val="20"/>
                <w:szCs w:val="20"/>
                <w:lang w:val="lv-LV"/>
              </w:rPr>
              <w:t xml:space="preserve"> </w:t>
            </w:r>
            <w:proofErr w:type="spellStart"/>
            <w:r w:rsidRPr="00051834">
              <w:rPr>
                <w:rFonts w:ascii="Times New Roman" w:hAnsi="Times New Roman" w:cs="Times New Roman"/>
                <w:color w:val="000000"/>
                <w:sz w:val="20"/>
                <w:szCs w:val="20"/>
                <w:lang w:val="lv-LV"/>
              </w:rPr>
              <w:t>finan-sējums,</w:t>
            </w:r>
            <w:proofErr w:type="spellEnd"/>
            <w:r w:rsidRPr="00051834">
              <w:rPr>
                <w:rFonts w:ascii="Times New Roman" w:hAnsi="Times New Roman" w:cs="Times New Roman"/>
                <w:color w:val="000000"/>
                <w:sz w:val="20"/>
                <w:szCs w:val="20"/>
                <w:lang w:val="lv-LV"/>
              </w:rPr>
              <w:t xml:space="preserve"> ES fondi</w:t>
            </w:r>
          </w:p>
        </w:tc>
        <w:tc>
          <w:tcPr>
            <w:tcW w:w="269" w:type="pct"/>
            <w:gridSpan w:val="5"/>
            <w:tcBorders>
              <w:top w:val="single" w:sz="6" w:space="0" w:color="auto"/>
              <w:left w:val="single" w:sz="6" w:space="0" w:color="auto"/>
              <w:bottom w:val="single" w:sz="6" w:space="0" w:color="auto"/>
              <w:right w:val="single" w:sz="6" w:space="0" w:color="auto"/>
            </w:tcBorders>
            <w:vAlign w:val="center"/>
          </w:tcPr>
          <w:p w:rsidR="00EF1FB5" w:rsidRPr="00EF1FB5"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EF1FB5">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EF1FB5"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EF1FB5">
              <w:rPr>
                <w:rFonts w:ascii="Times New Roman" w:hAnsi="Times New Roman" w:cs="Times New Roman"/>
                <w:color w:val="000000"/>
                <w:sz w:val="20"/>
                <w:szCs w:val="20"/>
                <w:lang w:val="lv-LV"/>
              </w:rPr>
              <w:t>tieša</w:t>
            </w:r>
          </w:p>
        </w:tc>
      </w:tr>
      <w:tr w:rsidR="00EF1FB5" w:rsidRPr="00051834" w:rsidTr="0012612E">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1.3.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Plūdu riska novēršana Lielajā Juglā, Sunīšu ciemā Vikingu, </w:t>
            </w:r>
            <w:proofErr w:type="spellStart"/>
            <w:r w:rsidRPr="00051834">
              <w:rPr>
                <w:rFonts w:ascii="Times New Roman" w:hAnsi="Times New Roman" w:cs="Times New Roman"/>
                <w:color w:val="000000"/>
                <w:sz w:val="20"/>
                <w:szCs w:val="20"/>
                <w:lang w:val="lv-LV"/>
              </w:rPr>
              <w:t>Vijupes</w:t>
            </w:r>
            <w:proofErr w:type="spellEnd"/>
            <w:r w:rsidRPr="00051834">
              <w:rPr>
                <w:rFonts w:ascii="Times New Roman" w:hAnsi="Times New Roman" w:cs="Times New Roman"/>
                <w:color w:val="000000"/>
                <w:sz w:val="20"/>
                <w:szCs w:val="20"/>
                <w:lang w:val="lv-LV"/>
              </w:rPr>
              <w:t xml:space="preserve">, Klijānu ielas apkaimē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D406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7</w:t>
            </w:r>
          </w:p>
        </w:tc>
        <w:tc>
          <w:tcPr>
            <w:tcW w:w="55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Augsts plūdu risks, Lielās Juglas applūstošajās teritorijās </w:t>
            </w:r>
          </w:p>
        </w:tc>
        <w:tc>
          <w:tcPr>
            <w:tcW w:w="1063"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Mazināt applūšanas risku ciema teritorijā (36 apbūves zemes īpašniekiem):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izbūvēt dambi 1.5km garumā,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izbūvēt divas caurtekas - regulatorus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Garkalnes novada </w:t>
            </w:r>
            <w:proofErr w:type="spellStart"/>
            <w:r w:rsidRPr="00051834">
              <w:rPr>
                <w:rFonts w:ascii="Times New Roman" w:hAnsi="Times New Roman" w:cs="Times New Roman"/>
                <w:color w:val="000000"/>
                <w:sz w:val="20"/>
                <w:szCs w:val="20"/>
                <w:lang w:val="lv-LV"/>
              </w:rPr>
              <w:t>pašval-dība</w:t>
            </w:r>
            <w:proofErr w:type="spellEnd"/>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w:t>
            </w:r>
            <w:proofErr w:type="spellStart"/>
            <w:r w:rsidRPr="00051834">
              <w:rPr>
                <w:rFonts w:ascii="Times New Roman" w:hAnsi="Times New Roman" w:cs="Times New Roman"/>
                <w:color w:val="000000"/>
                <w:sz w:val="20"/>
                <w:szCs w:val="20"/>
                <w:lang w:val="lv-LV"/>
              </w:rPr>
              <w:t>pašval-dības</w:t>
            </w:r>
            <w:proofErr w:type="spellEnd"/>
            <w:r w:rsidRPr="00051834">
              <w:rPr>
                <w:rFonts w:ascii="Times New Roman" w:hAnsi="Times New Roman" w:cs="Times New Roman"/>
                <w:color w:val="000000"/>
                <w:sz w:val="20"/>
                <w:szCs w:val="20"/>
                <w:lang w:val="lv-LV"/>
              </w:rPr>
              <w:t xml:space="preserve"> </w:t>
            </w:r>
            <w:proofErr w:type="spellStart"/>
            <w:r w:rsidRPr="00051834">
              <w:rPr>
                <w:rFonts w:ascii="Times New Roman" w:hAnsi="Times New Roman" w:cs="Times New Roman"/>
                <w:color w:val="000000"/>
                <w:sz w:val="20"/>
                <w:szCs w:val="20"/>
                <w:lang w:val="lv-LV"/>
              </w:rPr>
              <w:t>finan-sējums,</w:t>
            </w:r>
            <w:proofErr w:type="spellEnd"/>
            <w:r w:rsidRPr="00051834">
              <w:rPr>
                <w:rFonts w:ascii="Times New Roman" w:hAnsi="Times New Roman" w:cs="Times New Roman"/>
                <w:color w:val="000000"/>
                <w:sz w:val="20"/>
                <w:szCs w:val="20"/>
                <w:lang w:val="lv-LV"/>
              </w:rPr>
              <w:t xml:space="preserve"> ES fondi </w:t>
            </w:r>
          </w:p>
        </w:tc>
        <w:tc>
          <w:tcPr>
            <w:tcW w:w="269" w:type="pct"/>
            <w:gridSpan w:val="5"/>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12612E">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1.4.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Meliorācijas sistēmu pārbūve Preiļu novadā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D483,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D545,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D480SP,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D562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6</w:t>
            </w:r>
          </w:p>
        </w:tc>
        <w:tc>
          <w:tcPr>
            <w:tcW w:w="55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Intensīvu nokrišņu izraisīti plūdi rādīja lauksaimniecības </w:t>
            </w:r>
            <w:r w:rsidRPr="00051834">
              <w:rPr>
                <w:rFonts w:ascii="Times New Roman" w:hAnsi="Times New Roman" w:cs="Times New Roman"/>
                <w:color w:val="000000"/>
                <w:sz w:val="20"/>
                <w:szCs w:val="20"/>
                <w:lang w:val="lv-LV"/>
              </w:rPr>
              <w:lastRenderedPageBreak/>
              <w:t xml:space="preserve">zemes platību un Preiļu pilsētas teritorijas applūšanu un upju krastu eroziju pēdējos 7 gados. </w:t>
            </w:r>
          </w:p>
        </w:tc>
        <w:tc>
          <w:tcPr>
            <w:tcW w:w="1063"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Veikt meliorācijas sistēmas pārbūvi novada teritorijā, lai mazinātu applūšanas risku 9500 iedzīvotājiem</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izmantot zaļās infrastruktūras </w:t>
            </w:r>
            <w:r w:rsidRPr="00051834">
              <w:rPr>
                <w:rFonts w:ascii="Times New Roman" w:hAnsi="Times New Roman" w:cs="Times New Roman"/>
                <w:color w:val="000000"/>
                <w:sz w:val="20"/>
                <w:szCs w:val="20"/>
                <w:lang w:val="lv-LV"/>
              </w:rPr>
              <w:lastRenderedPageBreak/>
              <w:t>elementus būvdarbos (</w:t>
            </w:r>
            <w:proofErr w:type="spellStart"/>
            <w:r w:rsidRPr="00051834">
              <w:rPr>
                <w:rFonts w:ascii="Times New Roman" w:hAnsi="Times New Roman" w:cs="Times New Roman"/>
                <w:color w:val="000000"/>
                <w:sz w:val="20"/>
                <w:szCs w:val="20"/>
                <w:lang w:val="lv-LV"/>
              </w:rPr>
              <w:t>sedimentācijas</w:t>
            </w:r>
            <w:proofErr w:type="spellEnd"/>
            <w:r w:rsidRPr="00051834">
              <w:rPr>
                <w:rFonts w:ascii="Times New Roman" w:hAnsi="Times New Roman" w:cs="Times New Roman"/>
                <w:color w:val="000000"/>
                <w:sz w:val="20"/>
                <w:szCs w:val="20"/>
                <w:lang w:val="lv-LV"/>
              </w:rPr>
              <w:t xml:space="preserve"> dīķi, akmens krāvumi)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Preiļu novada </w:t>
            </w:r>
            <w:proofErr w:type="spellStart"/>
            <w:r w:rsidRPr="00051834">
              <w:rPr>
                <w:rFonts w:ascii="Times New Roman" w:hAnsi="Times New Roman" w:cs="Times New Roman"/>
                <w:color w:val="000000"/>
                <w:sz w:val="20"/>
                <w:szCs w:val="20"/>
                <w:lang w:val="lv-LV"/>
              </w:rPr>
              <w:t>pašval-dība</w:t>
            </w:r>
            <w:proofErr w:type="spellEnd"/>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w:t>
            </w:r>
            <w:r w:rsidRPr="00051834">
              <w:rPr>
                <w:rFonts w:ascii="Times New Roman" w:hAnsi="Times New Roman" w:cs="Times New Roman"/>
                <w:color w:val="000000"/>
                <w:sz w:val="20"/>
                <w:szCs w:val="20"/>
                <w:lang w:val="lv-LV"/>
              </w:rPr>
              <w:lastRenderedPageBreak/>
              <w:t xml:space="preserve">fonds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pacing w:val="-2"/>
                <w:sz w:val="20"/>
                <w:szCs w:val="20"/>
                <w:lang w:val="lv-LV"/>
              </w:rPr>
            </w:pPr>
            <w:r w:rsidRPr="00051834">
              <w:rPr>
                <w:rFonts w:ascii="Times New Roman" w:hAnsi="Times New Roman" w:cs="Times New Roman"/>
                <w:color w:val="000000"/>
                <w:spacing w:val="-2"/>
                <w:sz w:val="20"/>
                <w:szCs w:val="20"/>
                <w:lang w:val="lv-LV"/>
              </w:rPr>
              <w:t xml:space="preserve">ELFLA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w:t>
            </w:r>
          </w:p>
        </w:tc>
        <w:tc>
          <w:tcPr>
            <w:tcW w:w="269" w:type="pct"/>
            <w:gridSpan w:val="5"/>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12612E">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1.5.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Zaļās infrastruktūras izbūve Biržos Salas novadā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D472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5</w:t>
            </w:r>
          </w:p>
        </w:tc>
        <w:tc>
          <w:tcPr>
            <w:tcW w:w="55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Biržu </w:t>
            </w:r>
            <w:proofErr w:type="spellStart"/>
            <w:r w:rsidRPr="00051834">
              <w:rPr>
                <w:rFonts w:ascii="Times New Roman" w:hAnsi="Times New Roman" w:cs="Times New Roman"/>
                <w:color w:val="000000"/>
                <w:sz w:val="20"/>
                <w:szCs w:val="20"/>
                <w:lang w:val="lv-LV"/>
              </w:rPr>
              <w:t>dzirnavezera</w:t>
            </w:r>
            <w:proofErr w:type="spellEnd"/>
            <w:r w:rsidRPr="00051834">
              <w:rPr>
                <w:rFonts w:ascii="Times New Roman" w:hAnsi="Times New Roman" w:cs="Times New Roman"/>
                <w:color w:val="000000"/>
                <w:sz w:val="20"/>
                <w:szCs w:val="20"/>
                <w:lang w:val="lv-LV"/>
              </w:rPr>
              <w:t xml:space="preserve"> 8 ha platībā (savienots ar Podvāzes upi) tehniskais stāvoklis ir būtiski izmainījies, atjaunojies apaugums, gultne piesērējusi. Liels organisko vielu </w:t>
            </w:r>
            <w:proofErr w:type="spellStart"/>
            <w:r w:rsidRPr="00051834">
              <w:rPr>
                <w:rFonts w:ascii="Times New Roman" w:hAnsi="Times New Roman" w:cs="Times New Roman"/>
                <w:color w:val="000000"/>
                <w:sz w:val="20"/>
                <w:szCs w:val="20"/>
                <w:lang w:val="lv-LV"/>
              </w:rPr>
              <w:t>sanešu</w:t>
            </w:r>
            <w:proofErr w:type="spellEnd"/>
            <w:r w:rsidRPr="00051834">
              <w:rPr>
                <w:rFonts w:ascii="Times New Roman" w:hAnsi="Times New Roman" w:cs="Times New Roman"/>
                <w:color w:val="000000"/>
                <w:sz w:val="20"/>
                <w:szCs w:val="20"/>
                <w:lang w:val="lv-LV"/>
              </w:rPr>
              <w:t xml:space="preserve"> daudzums ezera gultnē. Atsevišķās vietās nenotiek ūdens apmaiņa. Ezera augstākajā galā izbūvētas slūžas  ūdens pārplūdei ar izplūdi caur tiltu.</w:t>
            </w:r>
          </w:p>
        </w:tc>
        <w:tc>
          <w:tcPr>
            <w:tcW w:w="1063"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Novērst Biržu </w:t>
            </w:r>
            <w:proofErr w:type="spellStart"/>
            <w:r w:rsidRPr="00051834">
              <w:rPr>
                <w:rFonts w:ascii="Times New Roman" w:hAnsi="Times New Roman" w:cs="Times New Roman"/>
                <w:color w:val="000000"/>
                <w:sz w:val="20"/>
                <w:szCs w:val="20"/>
                <w:lang w:val="lv-LV"/>
              </w:rPr>
              <w:t>dzirnavezera</w:t>
            </w:r>
            <w:proofErr w:type="spellEnd"/>
            <w:r w:rsidRPr="00051834">
              <w:rPr>
                <w:rFonts w:ascii="Times New Roman" w:hAnsi="Times New Roman" w:cs="Times New Roman"/>
                <w:color w:val="000000"/>
                <w:sz w:val="20"/>
                <w:szCs w:val="20"/>
                <w:lang w:val="lv-LV"/>
              </w:rPr>
              <w:t xml:space="preserve"> krasta eroziju, palielināt bioloģisko daudzveidību un uzlabot vides kvalitāti. Ietekmēto iedzīvotāju skaits – 3556, teritorijas platībā – 127 km</w:t>
            </w:r>
            <w:r w:rsidRPr="00051834">
              <w:rPr>
                <w:rFonts w:ascii="Times New Roman" w:hAnsi="Times New Roman" w:cs="Times New Roman"/>
                <w:color w:val="000000"/>
                <w:sz w:val="20"/>
                <w:szCs w:val="20"/>
                <w:vertAlign w:val="superscript"/>
                <w:lang w:val="lv-LV"/>
              </w:rPr>
              <w:t>2</w:t>
            </w:r>
            <w:r w:rsidRPr="00051834">
              <w:rPr>
                <w:rFonts w:ascii="Times New Roman" w:hAnsi="Times New Roman" w:cs="Times New Roman"/>
                <w:color w:val="000000"/>
                <w:sz w:val="20"/>
                <w:szCs w:val="20"/>
                <w:lang w:val="lv-LV"/>
              </w:rPr>
              <w:t xml:space="preserve"> (Podvāzes upes sateces baseins).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Salas novada </w:t>
            </w:r>
            <w:proofErr w:type="spellStart"/>
            <w:r w:rsidRPr="00051834">
              <w:rPr>
                <w:rFonts w:ascii="Times New Roman" w:hAnsi="Times New Roman" w:cs="Times New Roman"/>
                <w:color w:val="000000"/>
                <w:sz w:val="20"/>
                <w:szCs w:val="20"/>
                <w:lang w:val="lv-LV"/>
              </w:rPr>
              <w:t>pašval-dība</w:t>
            </w:r>
            <w:proofErr w:type="spellEnd"/>
            <w:r w:rsidRPr="00051834">
              <w:rPr>
                <w:rFonts w:ascii="Times New Roman" w:hAnsi="Times New Roman" w:cs="Times New Roman"/>
                <w:color w:val="000000"/>
                <w:sz w:val="20"/>
                <w:szCs w:val="20"/>
                <w:lang w:val="lv-LV"/>
              </w:rPr>
              <w:t xml:space="preserv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Pr>
                <w:rFonts w:ascii="Times New Roman" w:hAnsi="Times New Roman" w:cs="Times New Roman"/>
                <w:color w:val="000000"/>
                <w:sz w:val="20"/>
                <w:szCs w:val="20"/>
                <w:lang w:val="lv-LV"/>
              </w:rPr>
              <w:t>2022-2027</w:t>
            </w:r>
            <w:r w:rsidRPr="00051834">
              <w:rPr>
                <w:rFonts w:ascii="Times New Roman" w:hAnsi="Times New Roman" w:cs="Times New Roman"/>
                <w:color w:val="000000"/>
                <w:sz w:val="20"/>
                <w:szCs w:val="20"/>
                <w:lang w:val="lv-LV"/>
              </w:rPr>
              <w:t xml:space="preserve"> </w:t>
            </w:r>
          </w:p>
        </w:tc>
        <w:tc>
          <w:tcPr>
            <w:tcW w:w="26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w:t>
            </w:r>
            <w:r>
              <w:rPr>
                <w:rFonts w:ascii="Times New Roman" w:hAnsi="Times New Roman" w:cs="Times New Roman"/>
                <w:color w:val="000000"/>
                <w:sz w:val="20"/>
                <w:szCs w:val="20"/>
                <w:lang w:val="lv-LV"/>
              </w:rPr>
              <w:t>-</w:t>
            </w:r>
            <w:r w:rsidRPr="00051834">
              <w:rPr>
                <w:rFonts w:ascii="Times New Roman" w:hAnsi="Times New Roman" w:cs="Times New Roman"/>
                <w:color w:val="000000"/>
                <w:sz w:val="20"/>
                <w:szCs w:val="20"/>
                <w:lang w:val="lv-LV"/>
              </w:rPr>
              <w:t>džets,</w:t>
            </w:r>
            <w:proofErr w:type="spellEnd"/>
            <w:r w:rsidRPr="00051834">
              <w:rPr>
                <w:rFonts w:ascii="Times New Roman" w:hAnsi="Times New Roman" w:cs="Times New Roman"/>
                <w:color w:val="000000"/>
                <w:sz w:val="20"/>
                <w:szCs w:val="20"/>
                <w:lang w:val="lv-LV"/>
              </w:rPr>
              <w:t xml:space="preserve"> ES fondi </w:t>
            </w:r>
          </w:p>
        </w:tc>
        <w:tc>
          <w:tcPr>
            <w:tcW w:w="269" w:type="pct"/>
            <w:gridSpan w:val="5"/>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12612E">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1.6.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Lietus plūdu aizsardzības pasākumi Alūksnes pilsētas un novada teritorijā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E076,</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D444,</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D446,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D447,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D448,</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D450 </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6</w:t>
            </w:r>
          </w:p>
        </w:tc>
        <w:tc>
          <w:tcPr>
            <w:tcW w:w="55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Intensīvu nokrišņu izraisītos plūdos 2017. gadā tika apdraudētas 7 pilsētas ielas, parks un 19 privātīpašumi. Ekonomiskie zaudējumi pārsniedza 300 tūkst. EUR. </w:t>
            </w:r>
          </w:p>
        </w:tc>
        <w:tc>
          <w:tcPr>
            <w:tcW w:w="1063"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Sakārtot </w:t>
            </w:r>
            <w:proofErr w:type="spellStart"/>
            <w:r w:rsidRPr="00051834">
              <w:rPr>
                <w:rFonts w:ascii="Times New Roman" w:hAnsi="Times New Roman" w:cs="Times New Roman"/>
                <w:color w:val="000000"/>
                <w:sz w:val="20"/>
                <w:szCs w:val="20"/>
                <w:lang w:val="lv-LV"/>
              </w:rPr>
              <w:t>lietusūdens</w:t>
            </w:r>
            <w:proofErr w:type="spellEnd"/>
            <w:r w:rsidRPr="00051834">
              <w:rPr>
                <w:rFonts w:ascii="Times New Roman" w:hAnsi="Times New Roman" w:cs="Times New Roman"/>
                <w:color w:val="000000"/>
                <w:sz w:val="20"/>
                <w:szCs w:val="20"/>
                <w:lang w:val="lv-LV"/>
              </w:rPr>
              <w:t xml:space="preserve"> novadīšanas grāvju sistēmu Alūksnes pilsētas un novada teritorijā; - veikt mazo upju pārtīrīšanu ar vides pieeju; - mazināt lietus plūdu risku novada teritorijā aptuveni 1500 km</w:t>
            </w:r>
            <w:r w:rsidRPr="00051834">
              <w:rPr>
                <w:rFonts w:ascii="Times New Roman" w:hAnsi="Times New Roman" w:cs="Times New Roman"/>
                <w:color w:val="000000"/>
                <w:sz w:val="20"/>
                <w:szCs w:val="20"/>
                <w:vertAlign w:val="superscript"/>
                <w:lang w:val="lv-LV"/>
              </w:rPr>
              <w:t>2</w:t>
            </w:r>
            <w:r w:rsidRPr="00051834">
              <w:rPr>
                <w:rFonts w:ascii="Times New Roman" w:hAnsi="Times New Roman" w:cs="Times New Roman"/>
                <w:color w:val="000000"/>
                <w:sz w:val="20"/>
                <w:szCs w:val="20"/>
                <w:lang w:val="lv-LV"/>
              </w:rPr>
              <w:t xml:space="preserve"> platībā (11 pagastos)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Alūksnes novada </w:t>
            </w:r>
            <w:proofErr w:type="spellStart"/>
            <w:r w:rsidRPr="00051834">
              <w:rPr>
                <w:rFonts w:ascii="Times New Roman" w:hAnsi="Times New Roman" w:cs="Times New Roman"/>
                <w:color w:val="000000"/>
                <w:sz w:val="20"/>
                <w:szCs w:val="20"/>
                <w:lang w:val="lv-LV"/>
              </w:rPr>
              <w:t>pašval-dība</w:t>
            </w:r>
            <w:proofErr w:type="spellEnd"/>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b/>
                <w:bCs/>
                <w:color w:val="000000"/>
                <w:sz w:val="20"/>
                <w:szCs w:val="20"/>
                <w:lang w:val="lv-LV"/>
              </w:rPr>
            </w:pPr>
            <w:r>
              <w:rPr>
                <w:rFonts w:ascii="Times New Roman" w:hAnsi="Times New Roman" w:cs="Times New Roman"/>
                <w:color w:val="000000"/>
                <w:sz w:val="20"/>
                <w:szCs w:val="20"/>
                <w:lang w:val="lv-LV"/>
              </w:rPr>
              <w:t>2022-2027</w:t>
            </w:r>
            <w:r w:rsidRPr="00051834">
              <w:rPr>
                <w:rFonts w:ascii="Times New Roman" w:hAnsi="Times New Roman" w:cs="Times New Roman"/>
                <w:b/>
                <w:bCs/>
                <w:color w:val="000000"/>
                <w:sz w:val="20"/>
                <w:szCs w:val="20"/>
                <w:lang w:val="lv-LV"/>
              </w:rPr>
              <w:t xml:space="preserve"> </w:t>
            </w:r>
          </w:p>
        </w:tc>
        <w:tc>
          <w:tcPr>
            <w:tcW w:w="26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ES fondi </w:t>
            </w:r>
          </w:p>
        </w:tc>
        <w:tc>
          <w:tcPr>
            <w:tcW w:w="269" w:type="pct"/>
            <w:gridSpan w:val="5"/>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12612E">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1.7.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Rīgas HES Ikšķiles 2. poldera restu tīrītāju ierīkošana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E048SP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7</w:t>
            </w:r>
          </w:p>
        </w:tc>
        <w:tc>
          <w:tcPr>
            <w:tcW w:w="55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Sūkņu stacija uzbūvēta 1976. gadā bez automātiskajiem </w:t>
            </w:r>
            <w:r w:rsidRPr="00051834">
              <w:rPr>
                <w:rFonts w:ascii="Times New Roman" w:hAnsi="Times New Roman" w:cs="Times New Roman"/>
                <w:color w:val="000000"/>
                <w:sz w:val="20"/>
                <w:szCs w:val="20"/>
                <w:lang w:val="lv-LV"/>
              </w:rPr>
              <w:lastRenderedPageBreak/>
              <w:t xml:space="preserve">restu tīrītājiem, kas nenodrošina stacijas nepārtrauktu darbību </w:t>
            </w:r>
          </w:p>
        </w:tc>
        <w:tc>
          <w:tcPr>
            <w:tcW w:w="1063"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Uzstādīt automātiskos restu tīrītājus, lai nodrošinātu nepārtrauktu sūkņu stacijas darbību, atvieglotu sūkņu operatoru darbu un samazinātu plūdu </w:t>
            </w:r>
            <w:r w:rsidRPr="00051834">
              <w:rPr>
                <w:rFonts w:ascii="Times New Roman" w:hAnsi="Times New Roman" w:cs="Times New Roman"/>
                <w:color w:val="000000"/>
                <w:sz w:val="20"/>
                <w:szCs w:val="20"/>
                <w:lang w:val="lv-LV"/>
              </w:rPr>
              <w:lastRenderedPageBreak/>
              <w:t xml:space="preserve">risku iedzīvotājiem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2B6F9F">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2022-2027 </w:t>
            </w:r>
          </w:p>
        </w:tc>
        <w:tc>
          <w:tcPr>
            <w:tcW w:w="26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9" w:type="pct"/>
            <w:gridSpan w:val="5"/>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netieša</w:t>
            </w:r>
          </w:p>
        </w:tc>
      </w:tr>
      <w:tr w:rsidR="00EF1FB5" w:rsidRPr="00051834" w:rsidTr="0012612E">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1.8.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Vēžu poldera sūkņu stacijas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D470, D475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7</w:t>
            </w:r>
          </w:p>
        </w:tc>
        <w:tc>
          <w:tcPr>
            <w:tcW w:w="55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Sūkņu stacija ir tehniski nolietojusies, plaisas betona konstrukcijās, sūkņi bieži iziet no ierindas, sanesumu restes ir sarūsējušas. Pievadkanāli ir piesērējuši, gultnē ir dažādi sanesumi, nogāzēs izveidojušies noslīdējumi, krasti noauguši ar bieziem krūmiem.   </w:t>
            </w:r>
          </w:p>
        </w:tc>
        <w:tc>
          <w:tcPr>
            <w:tcW w:w="1063"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Novērst lietus plūdu risku poldera teritorijā;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no lietus plūdu riska lauksaimniecības zemes aptuveni 400 ha platībā;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uzstādīt jaunus </w:t>
            </w:r>
            <w:proofErr w:type="spellStart"/>
            <w:r w:rsidRPr="00051834">
              <w:rPr>
                <w:rFonts w:ascii="Times New Roman" w:hAnsi="Times New Roman" w:cs="Times New Roman"/>
                <w:color w:val="000000"/>
                <w:sz w:val="20"/>
                <w:szCs w:val="20"/>
                <w:lang w:val="lv-LV"/>
              </w:rPr>
              <w:t>energoefektīvākus</w:t>
            </w:r>
            <w:proofErr w:type="spellEnd"/>
            <w:r w:rsidRPr="00051834">
              <w:rPr>
                <w:rFonts w:ascii="Times New Roman" w:hAnsi="Times New Roman" w:cs="Times New Roman"/>
                <w:color w:val="000000"/>
                <w:sz w:val="20"/>
                <w:szCs w:val="20"/>
                <w:lang w:val="lv-LV"/>
              </w:rPr>
              <w:t xml:space="preserve"> sūkņus ar automātisko vadības sistēmu;</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ierīkot sanesumu automātisko restu tīrītāju;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pārbūvēt ēku;</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būvēt </w:t>
            </w:r>
            <w:proofErr w:type="spellStart"/>
            <w:r w:rsidRPr="00051834">
              <w:rPr>
                <w:rFonts w:ascii="Times New Roman" w:hAnsi="Times New Roman" w:cs="Times New Roman"/>
                <w:color w:val="000000"/>
                <w:sz w:val="20"/>
                <w:szCs w:val="20"/>
                <w:lang w:val="lv-LV"/>
              </w:rPr>
              <w:t>sedimentācijas</w:t>
            </w:r>
            <w:proofErr w:type="spellEnd"/>
            <w:r w:rsidRPr="00051834">
              <w:rPr>
                <w:rFonts w:ascii="Times New Roman" w:hAnsi="Times New Roman" w:cs="Times New Roman"/>
                <w:color w:val="000000"/>
                <w:sz w:val="20"/>
                <w:szCs w:val="20"/>
                <w:lang w:val="lv-LV"/>
              </w:rPr>
              <w:t xml:space="preserve"> baseinu;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nodrošināt pievadkanāla tīrīšanu no sanesuma un apauguma.</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2B6F9F">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2022-2027 </w:t>
            </w:r>
          </w:p>
        </w:tc>
        <w:tc>
          <w:tcPr>
            <w:tcW w:w="26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9" w:type="pct"/>
            <w:gridSpan w:val="5"/>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12612E">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1.9.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Meirānu kanāla lejasgala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D441 MV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5</w:t>
            </w:r>
          </w:p>
        </w:tc>
        <w:tc>
          <w:tcPr>
            <w:tcW w:w="55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Gultne ir piesērējusi ar barības vielām, intensīvi aizaugusi ar ūdensaugiem.  Applūstošo teritoriju platība pavasara mazas varbūtības plūdos ir 3000 ha. </w:t>
            </w:r>
          </w:p>
        </w:tc>
        <w:tc>
          <w:tcPr>
            <w:tcW w:w="1063"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6558E1">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w:t>
            </w:r>
            <w:r>
              <w:rPr>
                <w:rFonts w:ascii="Times New Roman" w:hAnsi="Times New Roman" w:cs="Times New Roman"/>
                <w:color w:val="000000"/>
                <w:sz w:val="20"/>
                <w:szCs w:val="20"/>
                <w:lang w:val="lv-LV"/>
              </w:rPr>
              <w:t>I</w:t>
            </w:r>
            <w:r w:rsidRPr="00051834">
              <w:rPr>
                <w:rFonts w:ascii="Times New Roman" w:hAnsi="Times New Roman" w:cs="Times New Roman"/>
                <w:color w:val="000000"/>
                <w:sz w:val="20"/>
                <w:szCs w:val="20"/>
                <w:lang w:val="lv-LV"/>
              </w:rPr>
              <w:t xml:space="preserve">zvākt sadzīves atkritumus/ pielūžņojumus 11.33 km garumā, aizsargājot biotopus;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saglabāt gultnes atsevišķu posmu </w:t>
            </w:r>
            <w:proofErr w:type="spellStart"/>
            <w:r w:rsidRPr="00051834">
              <w:rPr>
                <w:rFonts w:ascii="Times New Roman" w:hAnsi="Times New Roman" w:cs="Times New Roman"/>
                <w:color w:val="000000"/>
                <w:sz w:val="20"/>
                <w:szCs w:val="20"/>
                <w:lang w:val="lv-LV"/>
              </w:rPr>
              <w:t>sīklīkumainību</w:t>
            </w:r>
            <w:proofErr w:type="spellEnd"/>
            <w:r w:rsidRPr="00051834">
              <w:rPr>
                <w:rFonts w:ascii="Times New Roman" w:hAnsi="Times New Roman" w:cs="Times New Roman"/>
                <w:color w:val="000000"/>
                <w:sz w:val="20"/>
                <w:szCs w:val="20"/>
                <w:lang w:val="lv-LV"/>
              </w:rPr>
              <w:t xml:space="preserve">.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9" w:type="pct"/>
            <w:gridSpan w:val="5"/>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4606C4">
        <w:tc>
          <w:tcPr>
            <w:tcW w:w="5000" w:type="pct"/>
            <w:gridSpan w:val="19"/>
            <w:tcBorders>
              <w:top w:val="single" w:sz="6" w:space="0" w:color="auto"/>
              <w:left w:val="single" w:sz="6" w:space="0" w:color="auto"/>
              <w:bottom w:val="single" w:sz="6" w:space="0" w:color="auto"/>
              <w:right w:val="single" w:sz="6" w:space="0" w:color="auto"/>
            </w:tcBorders>
            <w:vAlign w:val="center"/>
          </w:tcPr>
          <w:p w:rsidR="00EF1FB5" w:rsidRPr="00051834" w:rsidRDefault="00EF1FB5" w:rsidP="004606C4">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b/>
                <w:color w:val="000000"/>
                <w:sz w:val="20"/>
                <w:szCs w:val="20"/>
                <w:lang w:val="lv-LV"/>
              </w:rPr>
              <w:t>Gatavības pasākumi plūdu riska zonās ārpus nacionālas nozīmes plūdu riska teritorijām Gaujas UBA</w:t>
            </w:r>
          </w:p>
        </w:tc>
      </w:tr>
      <w:tr w:rsidR="00EF1FB5" w:rsidRPr="00051834" w:rsidTr="0012612E">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1.0.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Kompleksu risinājumu ieviešana plūdu riska mazināšanai Strenču novada teritorijā, augštecē virs Strenču pilsētas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G275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5</w:t>
            </w:r>
          </w:p>
        </w:tc>
        <w:tc>
          <w:tcPr>
            <w:tcW w:w="55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Plūdi (intensīvu nokrišņu un pavasara pali) ir radījuši būtiskas problēmas (piem. 2014., 2017., 2019. g.) Valmieras un </w:t>
            </w:r>
            <w:r w:rsidRPr="00051834">
              <w:rPr>
                <w:rFonts w:ascii="Times New Roman" w:hAnsi="Times New Roman" w:cs="Times New Roman"/>
                <w:color w:val="000000"/>
                <w:sz w:val="20"/>
                <w:szCs w:val="20"/>
                <w:lang w:val="lv-LV"/>
              </w:rPr>
              <w:lastRenderedPageBreak/>
              <w:t xml:space="preserve">Strenču pilsētu iedzīvotājiem. Ievērojama intensīva krastu erozija, kas var radīt ekonomiskus zaudējumus </w:t>
            </w:r>
          </w:p>
        </w:tc>
        <w:tc>
          <w:tcPr>
            <w:tcW w:w="1063"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Mazināt plūdu risku Strenču pilsētas teritorijā, kā arī Gaujas lejteces palienē, izveidojot mitrāju vai polderi Gaujas augštecē Strenču novadā;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-aizsargāt no applūšanas vismaz 1 000 iedzīvotājus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Val-mieras</w:t>
            </w:r>
            <w:proofErr w:type="spellEnd"/>
            <w:r w:rsidRPr="00051834">
              <w:rPr>
                <w:rFonts w:ascii="Times New Roman" w:hAnsi="Times New Roman" w:cs="Times New Roman"/>
                <w:color w:val="000000"/>
                <w:sz w:val="20"/>
                <w:szCs w:val="20"/>
                <w:lang w:val="lv-LV"/>
              </w:rPr>
              <w:t xml:space="preserve"> novada </w:t>
            </w:r>
            <w:proofErr w:type="spellStart"/>
            <w:r w:rsidRPr="00051834">
              <w:rPr>
                <w:rFonts w:ascii="Times New Roman" w:hAnsi="Times New Roman" w:cs="Times New Roman"/>
                <w:color w:val="000000"/>
                <w:sz w:val="20"/>
                <w:szCs w:val="20"/>
                <w:lang w:val="lv-LV"/>
              </w:rPr>
              <w:t>pašval-dība</w:t>
            </w:r>
            <w:proofErr w:type="spellEnd"/>
            <w:r w:rsidRPr="00051834">
              <w:rPr>
                <w:rFonts w:ascii="Times New Roman" w:hAnsi="Times New Roman" w:cs="Times New Roman"/>
                <w:color w:val="000000"/>
                <w:sz w:val="20"/>
                <w:szCs w:val="20"/>
                <w:lang w:val="lv-LV"/>
              </w:rPr>
              <w:t xml:space="preserv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ES fondi </w:t>
            </w:r>
          </w:p>
        </w:tc>
        <w:tc>
          <w:tcPr>
            <w:tcW w:w="269" w:type="pct"/>
            <w:gridSpan w:val="5"/>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12612E">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2.0.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Gaujas upes krasta nostiprinājums Lejasciema pagastā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G251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6</w:t>
            </w:r>
          </w:p>
        </w:tc>
        <w:tc>
          <w:tcPr>
            <w:tcW w:w="55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2013. gada pavasara plūdi ir radījuši būtiskas problēmas novada ceļiem, tiltiem un iedzīvotājiem. Ievērojama intensīva krastu erozija, kas var radīt ekonomiskus zaudējumus </w:t>
            </w:r>
          </w:p>
        </w:tc>
        <w:tc>
          <w:tcPr>
            <w:tcW w:w="1063"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Nostiprināt Gaujas upes labo krastu 0.4 km garumā, izmantojot videi draudzīgus materiālus Lejasciema pagastā;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Novērst applūšanas risku iedzīvotājiem krasta piegulošajās teritorijās.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Gulbenes novada </w:t>
            </w:r>
            <w:proofErr w:type="spellStart"/>
            <w:r w:rsidRPr="00051834">
              <w:rPr>
                <w:rFonts w:ascii="Times New Roman" w:hAnsi="Times New Roman" w:cs="Times New Roman"/>
                <w:color w:val="000000"/>
                <w:sz w:val="20"/>
                <w:szCs w:val="20"/>
                <w:lang w:val="lv-LV"/>
              </w:rPr>
              <w:t>pašval-dība</w:t>
            </w:r>
            <w:proofErr w:type="spellEnd"/>
            <w:r w:rsidRPr="00051834">
              <w:rPr>
                <w:rFonts w:ascii="Times New Roman" w:hAnsi="Times New Roman" w:cs="Times New Roman"/>
                <w:color w:val="000000"/>
                <w:sz w:val="20"/>
                <w:szCs w:val="20"/>
                <w:lang w:val="lv-LV"/>
              </w:rPr>
              <w:t xml:space="preserv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ES fondi </w:t>
            </w:r>
          </w:p>
        </w:tc>
        <w:tc>
          <w:tcPr>
            <w:tcW w:w="269" w:type="pct"/>
            <w:gridSpan w:val="5"/>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12612E">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3.0.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Līgatnes papīrfabrikas vēsturiskā kanāla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G202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5</w:t>
            </w:r>
          </w:p>
        </w:tc>
        <w:tc>
          <w:tcPr>
            <w:tcW w:w="55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2013. gada pavasara plūdi, kā ari intensīvu nokrišņu izraisīti plūdi ir radījuši būtiskas problēmas Līgatnes  pilsētas infrastruktūrai. Līgatnes novada teritorijā ir novecojusi meliorācijas grāvju sistēma. Ievērojama intensīva krastu erozija, kas var radīt ekonomiskus zaudējumus </w:t>
            </w:r>
          </w:p>
        </w:tc>
        <w:tc>
          <w:tcPr>
            <w:tcW w:w="1063"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Atjaunot Līgatnes papīrfabrikas vēsturisko kanālu, lai novērstu applūšanas risku piegulošajā atpūtas un publisko brīvdabas pasākumu teritorijā;</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no applūšanas zaļo teritoriju ar brīvdabas estrādi un pastaigu takām 1.1 ha platībā.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Līgatnes novada </w:t>
            </w:r>
            <w:proofErr w:type="spellStart"/>
            <w:r w:rsidRPr="00051834">
              <w:rPr>
                <w:rFonts w:ascii="Times New Roman" w:hAnsi="Times New Roman" w:cs="Times New Roman"/>
                <w:color w:val="000000"/>
                <w:sz w:val="20"/>
                <w:szCs w:val="20"/>
                <w:lang w:val="lv-LV"/>
              </w:rPr>
              <w:t>paš-valdība</w:t>
            </w:r>
            <w:proofErr w:type="spellEnd"/>
            <w:r w:rsidRPr="00051834">
              <w:rPr>
                <w:rFonts w:ascii="Times New Roman" w:hAnsi="Times New Roman" w:cs="Times New Roman"/>
                <w:color w:val="000000"/>
                <w:sz w:val="20"/>
                <w:szCs w:val="20"/>
                <w:lang w:val="lv-LV"/>
              </w:rPr>
              <w:t xml:space="preserv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ES fondi </w:t>
            </w:r>
          </w:p>
        </w:tc>
        <w:tc>
          <w:tcPr>
            <w:tcW w:w="269" w:type="pct"/>
            <w:gridSpan w:val="5"/>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12612E">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4.0.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Lietusūdens</w:t>
            </w:r>
            <w:proofErr w:type="spellEnd"/>
            <w:r w:rsidRPr="00051834">
              <w:rPr>
                <w:rFonts w:ascii="Times New Roman" w:hAnsi="Times New Roman" w:cs="Times New Roman"/>
                <w:color w:val="000000"/>
                <w:sz w:val="20"/>
                <w:szCs w:val="20"/>
                <w:lang w:val="lv-LV"/>
              </w:rPr>
              <w:t xml:space="preserve"> kanalizācijas tīkla attīstība Salacgrīvas pilsētā.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G303SP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6</w:t>
            </w:r>
          </w:p>
        </w:tc>
        <w:tc>
          <w:tcPr>
            <w:tcW w:w="55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Jūras </w:t>
            </w:r>
            <w:proofErr w:type="spellStart"/>
            <w:r w:rsidRPr="00051834">
              <w:rPr>
                <w:rFonts w:ascii="Times New Roman" w:hAnsi="Times New Roman" w:cs="Times New Roman"/>
                <w:color w:val="000000"/>
                <w:sz w:val="20"/>
                <w:szCs w:val="20"/>
                <w:lang w:val="lv-LV"/>
              </w:rPr>
              <w:t>vējuzplūdi</w:t>
            </w:r>
            <w:proofErr w:type="spellEnd"/>
            <w:r w:rsidRPr="00051834">
              <w:rPr>
                <w:rFonts w:ascii="Times New Roman" w:hAnsi="Times New Roman" w:cs="Times New Roman"/>
                <w:color w:val="000000"/>
                <w:sz w:val="20"/>
                <w:szCs w:val="20"/>
                <w:lang w:val="lv-LV"/>
              </w:rPr>
              <w:t xml:space="preserve"> un intensīvu nokrišņu izraisīti plūdi ir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radījuši būtiskas problēmas novada infrastruktūrai un iedzīvotājiem. Ievērojama intensīva jūras krasta erozija, kas var radīt ekonomiskus zaudējumus. </w:t>
            </w:r>
          </w:p>
        </w:tc>
        <w:tc>
          <w:tcPr>
            <w:tcW w:w="1063"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Atjaunot </w:t>
            </w:r>
            <w:proofErr w:type="spellStart"/>
            <w:r w:rsidRPr="00051834">
              <w:rPr>
                <w:rFonts w:ascii="Times New Roman" w:hAnsi="Times New Roman" w:cs="Times New Roman"/>
                <w:color w:val="000000"/>
                <w:sz w:val="20"/>
                <w:szCs w:val="20"/>
                <w:lang w:val="lv-LV"/>
              </w:rPr>
              <w:t>lietusūdens</w:t>
            </w:r>
            <w:proofErr w:type="spellEnd"/>
            <w:r w:rsidRPr="00051834">
              <w:rPr>
                <w:rFonts w:ascii="Times New Roman" w:hAnsi="Times New Roman" w:cs="Times New Roman"/>
                <w:color w:val="000000"/>
                <w:sz w:val="20"/>
                <w:szCs w:val="20"/>
                <w:lang w:val="lv-LV"/>
              </w:rPr>
              <w:t xml:space="preserve"> kanalizācijas tīklu, mazinātu applūšanas risku Salacgrīvas pilsētas teritorijā 1 200 ha platībā un aptuveni 3 000 </w:t>
            </w:r>
            <w:r w:rsidRPr="00051834">
              <w:rPr>
                <w:rFonts w:ascii="Times New Roman" w:hAnsi="Times New Roman" w:cs="Times New Roman"/>
                <w:color w:val="000000"/>
                <w:sz w:val="20"/>
                <w:szCs w:val="20"/>
                <w:lang w:val="lv-LV"/>
              </w:rPr>
              <w:lastRenderedPageBreak/>
              <w:t xml:space="preserve">iedzīvotājiem.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lastRenderedPageBreak/>
              <w:t>Salac-grīvas</w:t>
            </w:r>
            <w:proofErr w:type="spellEnd"/>
            <w:r w:rsidRPr="00051834">
              <w:rPr>
                <w:rFonts w:ascii="Times New Roman" w:hAnsi="Times New Roman" w:cs="Times New Roman"/>
                <w:color w:val="000000"/>
                <w:sz w:val="20"/>
                <w:szCs w:val="20"/>
                <w:lang w:val="lv-LV"/>
              </w:rPr>
              <w:t xml:space="preserve"> novada </w:t>
            </w:r>
            <w:proofErr w:type="spellStart"/>
            <w:r w:rsidRPr="00051834">
              <w:rPr>
                <w:rFonts w:ascii="Times New Roman" w:hAnsi="Times New Roman" w:cs="Times New Roman"/>
                <w:color w:val="000000"/>
                <w:sz w:val="20"/>
                <w:szCs w:val="20"/>
                <w:lang w:val="lv-LV"/>
              </w:rPr>
              <w:t>pašval-</w:t>
            </w:r>
            <w:r w:rsidRPr="00051834">
              <w:rPr>
                <w:rFonts w:ascii="Times New Roman" w:hAnsi="Times New Roman" w:cs="Times New Roman"/>
                <w:color w:val="000000"/>
                <w:sz w:val="20"/>
                <w:szCs w:val="20"/>
                <w:lang w:val="lv-LV"/>
              </w:rPr>
              <w:lastRenderedPageBreak/>
              <w:t>dība</w:t>
            </w:r>
            <w:proofErr w:type="spellEnd"/>
            <w:r w:rsidRPr="00051834">
              <w:rPr>
                <w:rFonts w:ascii="Times New Roman" w:hAnsi="Times New Roman" w:cs="Times New Roman"/>
                <w:color w:val="000000"/>
                <w:sz w:val="20"/>
                <w:szCs w:val="20"/>
                <w:lang w:val="lv-LV"/>
              </w:rPr>
              <w:t xml:space="preserv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lastRenderedPageBreak/>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ES </w:t>
            </w:r>
            <w:r w:rsidRPr="00051834">
              <w:rPr>
                <w:rFonts w:ascii="Times New Roman" w:hAnsi="Times New Roman" w:cs="Times New Roman"/>
                <w:color w:val="000000"/>
                <w:sz w:val="20"/>
                <w:szCs w:val="20"/>
                <w:lang w:val="lv-LV"/>
              </w:rPr>
              <w:lastRenderedPageBreak/>
              <w:t xml:space="preserve">fondi </w:t>
            </w:r>
          </w:p>
        </w:tc>
        <w:tc>
          <w:tcPr>
            <w:tcW w:w="269" w:type="pct"/>
            <w:gridSpan w:val="5"/>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12612E">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5.0.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Zaļās infrastruktūras izveidošana Siguldas pilsētā lietus plūdu riska mazināšanai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G205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5</w:t>
            </w:r>
          </w:p>
        </w:tc>
        <w:tc>
          <w:tcPr>
            <w:tcW w:w="55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2019. gada vasaras lietusgāžu laikā palielināto lietus ūdens notekūdeņu dēļ tika radīti būtiski ceļu infrastruktūras bojājumi un radīti materiāli zaudējumi gan pašvaldības īpašumiem, gan iedzīvotājiem.</w:t>
            </w:r>
          </w:p>
        </w:tc>
        <w:tc>
          <w:tcPr>
            <w:tcW w:w="1063"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Nodrošināt lietus ūdeņu savākšanas un novadīšanas kolektoru un sūkņu stacijas Siguldas pilsētā būvēšanu;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izveidot zaļo infrastruktūru Raiņa parkā (infiltrācijas ieplakas, lietus dārzi);</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mazināt applūšanas risku aptuveni 11 000 iedzīvotājiem.</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Siguldas novada </w:t>
            </w:r>
            <w:proofErr w:type="spellStart"/>
            <w:r w:rsidRPr="00051834">
              <w:rPr>
                <w:rFonts w:ascii="Times New Roman" w:hAnsi="Times New Roman" w:cs="Times New Roman"/>
                <w:color w:val="000000"/>
                <w:sz w:val="20"/>
                <w:szCs w:val="20"/>
                <w:lang w:val="lv-LV"/>
              </w:rPr>
              <w:t>pašval-dība</w:t>
            </w:r>
            <w:proofErr w:type="spellEnd"/>
            <w:r w:rsidRPr="00051834">
              <w:rPr>
                <w:rFonts w:ascii="Times New Roman" w:hAnsi="Times New Roman" w:cs="Times New Roman"/>
                <w:color w:val="000000"/>
                <w:sz w:val="20"/>
                <w:szCs w:val="20"/>
                <w:lang w:val="lv-LV"/>
              </w:rPr>
              <w:t xml:space="preserve">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Valsts </w:t>
            </w:r>
            <w:proofErr w:type="spellStart"/>
            <w:r w:rsidRPr="00051834">
              <w:rPr>
                <w:rFonts w:ascii="Times New Roman" w:hAnsi="Times New Roman" w:cs="Times New Roman"/>
                <w:color w:val="000000"/>
                <w:sz w:val="20"/>
                <w:szCs w:val="20"/>
                <w:lang w:val="lv-LV"/>
              </w:rPr>
              <w:t>bu-džets,</w:t>
            </w:r>
            <w:proofErr w:type="spellEnd"/>
            <w:r w:rsidRPr="00051834">
              <w:rPr>
                <w:rFonts w:ascii="Times New Roman" w:hAnsi="Times New Roman" w:cs="Times New Roman"/>
                <w:color w:val="000000"/>
                <w:sz w:val="20"/>
                <w:szCs w:val="20"/>
                <w:lang w:val="lv-LV"/>
              </w:rPr>
              <w:t xml:space="preserve"> ES fondi </w:t>
            </w:r>
          </w:p>
        </w:tc>
        <w:tc>
          <w:tcPr>
            <w:tcW w:w="269" w:type="pct"/>
            <w:gridSpan w:val="5"/>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041F0C">
        <w:tc>
          <w:tcPr>
            <w:tcW w:w="5000" w:type="pct"/>
            <w:gridSpan w:val="19"/>
            <w:tcBorders>
              <w:top w:val="single" w:sz="6" w:space="0" w:color="auto"/>
              <w:left w:val="single" w:sz="6" w:space="0" w:color="auto"/>
              <w:bottom w:val="single" w:sz="6" w:space="0" w:color="auto"/>
              <w:right w:val="single" w:sz="6" w:space="0" w:color="auto"/>
            </w:tcBorders>
            <w:vAlign w:val="center"/>
          </w:tcPr>
          <w:p w:rsidR="00EF1FB5" w:rsidRPr="00051834" w:rsidRDefault="00EF1FB5" w:rsidP="00041F0C">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b/>
                <w:color w:val="000000"/>
                <w:sz w:val="20"/>
                <w:szCs w:val="20"/>
                <w:lang w:val="lv-LV"/>
              </w:rPr>
              <w:t>Gatavības pasākumi plūdu riska zonās ārpus nacionālas nozīmes plūdu riska teritorijām Lielupes UBA</w:t>
            </w:r>
          </w:p>
        </w:tc>
      </w:tr>
      <w:tr w:rsidR="00EF1FB5" w:rsidRPr="00051834" w:rsidTr="0012612E">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1.0.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Platones upes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L144SP, L145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6</w:t>
            </w:r>
          </w:p>
        </w:tc>
        <w:tc>
          <w:tcPr>
            <w:tcW w:w="55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Gultne ir piesērējusi, intensīvi aizaugusi ar ūdensaugiem.  Applūstošo iedzīvotāju skaits pavasara mazās varbūtības plūdos - 430. </w:t>
            </w:r>
          </w:p>
        </w:tc>
        <w:tc>
          <w:tcPr>
            <w:tcW w:w="1063"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Platones upes krastos applūstošo iedzīvotāju skaita mazināšana vismaz par 50%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Jelgavas pilsētas robežās un ārpus tām;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Sadzīves atkritumu un pielūžņojuma izvākšana posmā 21.66 km garumā;</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Biotopu aizsardzība.</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Iespējama gultnes </w:t>
            </w:r>
            <w:proofErr w:type="spellStart"/>
            <w:r w:rsidRPr="00051834">
              <w:rPr>
                <w:rFonts w:ascii="Times New Roman" w:hAnsi="Times New Roman" w:cs="Times New Roman"/>
                <w:color w:val="000000"/>
                <w:sz w:val="20"/>
                <w:szCs w:val="20"/>
                <w:lang w:val="lv-LV"/>
              </w:rPr>
              <w:t>sīklīkumainības</w:t>
            </w:r>
            <w:proofErr w:type="spellEnd"/>
            <w:r w:rsidRPr="00051834">
              <w:rPr>
                <w:rFonts w:ascii="Times New Roman" w:hAnsi="Times New Roman" w:cs="Times New Roman"/>
                <w:color w:val="000000"/>
                <w:sz w:val="20"/>
                <w:szCs w:val="20"/>
                <w:lang w:val="lv-LV"/>
              </w:rPr>
              <w:t xml:space="preserve"> saglabāšana.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1.2</w:t>
            </w:r>
          </w:p>
        </w:tc>
        <w:tc>
          <w:tcPr>
            <w:tcW w:w="269" w:type="pct"/>
            <w:gridSpan w:val="5"/>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12612E">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2.0.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Misas upes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L129, L140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6</w:t>
            </w:r>
          </w:p>
        </w:tc>
        <w:tc>
          <w:tcPr>
            <w:tcW w:w="55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Lielas plūdu teritorijas, atkārtotas Olaines pašvaldības sūdzības, izteikti apdzīvota teritorija. Gultne ir </w:t>
            </w:r>
            <w:r w:rsidRPr="00051834">
              <w:rPr>
                <w:rFonts w:ascii="Times New Roman" w:hAnsi="Times New Roman" w:cs="Times New Roman"/>
                <w:color w:val="000000"/>
                <w:sz w:val="20"/>
                <w:szCs w:val="20"/>
                <w:lang w:val="lv-LV"/>
              </w:rPr>
              <w:lastRenderedPageBreak/>
              <w:t xml:space="preserve">piesērējusi, intensīvi aizaugusi ar ūdensaugiem.  Applūstošo iedzīvotāju skaits pavasara mazās varbūtības plūdos - 956. </w:t>
            </w:r>
          </w:p>
        </w:tc>
        <w:tc>
          <w:tcPr>
            <w:tcW w:w="1063"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Misas upes krastos applūstošo iedzīvotāju skaita mazināšana vismaz par 50% Olaines novada robežās un ārpus tām;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Sadzīves atkritumu un pielūžņojuma izvākšana posmā 28.3 km garumā.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Biotopu aizsardzība;</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 Iespējama gultnes </w:t>
            </w:r>
            <w:proofErr w:type="spellStart"/>
            <w:r w:rsidRPr="00051834">
              <w:rPr>
                <w:rFonts w:ascii="Times New Roman" w:hAnsi="Times New Roman" w:cs="Times New Roman"/>
                <w:color w:val="000000"/>
                <w:sz w:val="20"/>
                <w:szCs w:val="20"/>
                <w:lang w:val="lv-LV"/>
              </w:rPr>
              <w:t>sīklīkumainības</w:t>
            </w:r>
            <w:proofErr w:type="spellEnd"/>
            <w:r w:rsidRPr="00051834">
              <w:rPr>
                <w:rFonts w:ascii="Times New Roman" w:hAnsi="Times New Roman" w:cs="Times New Roman"/>
                <w:color w:val="000000"/>
                <w:sz w:val="20"/>
                <w:szCs w:val="20"/>
                <w:lang w:val="lv-LV"/>
              </w:rPr>
              <w:t xml:space="preserve"> saglabāšana.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4.35</w:t>
            </w:r>
          </w:p>
        </w:tc>
        <w:tc>
          <w:tcPr>
            <w:tcW w:w="269" w:type="pct"/>
            <w:gridSpan w:val="5"/>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12612E">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3.0</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Sesavas upes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L148SP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7</w:t>
            </w:r>
          </w:p>
        </w:tc>
        <w:tc>
          <w:tcPr>
            <w:tcW w:w="55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Gultne ir piesērējusi, intensīvi aizaugusi ar ūdensaugiem.  Applūstošo iedzīvotāju skaits pavasara mazās varbūtības plūdos - 430. </w:t>
            </w:r>
          </w:p>
        </w:tc>
        <w:tc>
          <w:tcPr>
            <w:tcW w:w="1063"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-Sesavas upes krastos applūstošo iedzīvotāju skaita mazināšana vismaz par 50% Jelgavas pilsētas robežās un ārpus tām;</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 Sadzīves atkritumu un pielūžņojuma izvākšana posmā 40.19 km garumā;</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Biotopu aizsardzība;</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Iespējama gultnes </w:t>
            </w:r>
            <w:proofErr w:type="spellStart"/>
            <w:r w:rsidRPr="00051834">
              <w:rPr>
                <w:rFonts w:ascii="Times New Roman" w:hAnsi="Times New Roman" w:cs="Times New Roman"/>
                <w:color w:val="000000"/>
                <w:sz w:val="20"/>
                <w:szCs w:val="20"/>
                <w:lang w:val="lv-LV"/>
              </w:rPr>
              <w:t>sīklīkumainības</w:t>
            </w:r>
            <w:proofErr w:type="spellEnd"/>
            <w:r w:rsidRPr="00051834">
              <w:rPr>
                <w:rFonts w:ascii="Times New Roman" w:hAnsi="Times New Roman" w:cs="Times New Roman"/>
                <w:color w:val="000000"/>
                <w:sz w:val="20"/>
                <w:szCs w:val="20"/>
                <w:lang w:val="lv-LV"/>
              </w:rPr>
              <w:t xml:space="preserve"> saglabāšana.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0.9</w:t>
            </w:r>
          </w:p>
        </w:tc>
        <w:tc>
          <w:tcPr>
            <w:tcW w:w="269" w:type="pct"/>
            <w:gridSpan w:val="5"/>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12612E">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4.0</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Svitenes upes atjaunošana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L149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7</w:t>
            </w:r>
          </w:p>
        </w:tc>
        <w:tc>
          <w:tcPr>
            <w:tcW w:w="55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Gultne ir piesērējusi, intensīvi aizaugusi ar ūdensaugiem.  Svitenes upes lejteces posms 5 km garumā pieder NNPRT “Lielupes augštece”, posma teritorija Vecsvirlaukas ciemats, kurš ir pilnīgi applūdināts mazās varbūtības plūdos. </w:t>
            </w:r>
          </w:p>
        </w:tc>
        <w:tc>
          <w:tcPr>
            <w:tcW w:w="1063"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-Svitenes upes krastos applūstošo iedzīvotāju skaita mazināšana vismaz par 50% Jelgavas pilsētas robežās un ārpus tām;-Svitenes upes krastos applūstošo iedzīvotāju skaita mazināšana vismaz par 50% Jelgavas pilsētas robežās un ārpus tām;</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Sadzīves atkritumu un pielūžņojuma izvākšana posmā 8.75 km garumā;</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Biotopu aizsardzība;</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Iespējama gultnes </w:t>
            </w:r>
            <w:proofErr w:type="spellStart"/>
            <w:r w:rsidRPr="00051834">
              <w:rPr>
                <w:rFonts w:ascii="Times New Roman" w:hAnsi="Times New Roman" w:cs="Times New Roman"/>
                <w:color w:val="000000"/>
                <w:sz w:val="20"/>
                <w:szCs w:val="20"/>
                <w:lang w:val="lv-LV"/>
              </w:rPr>
              <w:t>sīklīkumainības</w:t>
            </w:r>
            <w:proofErr w:type="spellEnd"/>
            <w:r w:rsidRPr="00051834">
              <w:rPr>
                <w:rFonts w:ascii="Times New Roman" w:hAnsi="Times New Roman" w:cs="Times New Roman"/>
                <w:color w:val="000000"/>
                <w:sz w:val="20"/>
                <w:szCs w:val="20"/>
                <w:lang w:val="lv-LV"/>
              </w:rPr>
              <w:t xml:space="preserve"> saglabāšana.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Aizsar-dzības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0.2</w:t>
            </w:r>
          </w:p>
        </w:tc>
        <w:tc>
          <w:tcPr>
            <w:tcW w:w="269" w:type="pct"/>
            <w:gridSpan w:val="5"/>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2F5C7A">
        <w:tc>
          <w:tcPr>
            <w:tcW w:w="5000" w:type="pct"/>
            <w:gridSpan w:val="19"/>
            <w:tcBorders>
              <w:top w:val="single" w:sz="6" w:space="0" w:color="auto"/>
              <w:left w:val="single" w:sz="6" w:space="0" w:color="auto"/>
              <w:bottom w:val="single" w:sz="6" w:space="0" w:color="auto"/>
              <w:right w:val="single" w:sz="6" w:space="0" w:color="auto"/>
            </w:tcBorders>
            <w:vAlign w:val="center"/>
          </w:tcPr>
          <w:p w:rsidR="00EF1FB5" w:rsidRPr="00051834" w:rsidRDefault="00EF1FB5" w:rsidP="002F5C7A">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b/>
                <w:color w:val="000000"/>
                <w:sz w:val="20"/>
                <w:szCs w:val="20"/>
                <w:lang w:val="lv-LV"/>
              </w:rPr>
              <w:t>Gatavības pasākumi plūdu riska zonās ārpus nacionālas nozīmes plūdu riska teritorijām Ventas UBA</w:t>
            </w:r>
          </w:p>
        </w:tc>
      </w:tr>
      <w:tr w:rsidR="00EF1FB5" w:rsidRPr="00051834" w:rsidTr="0012612E">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1.1.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Spāres poldera sūkņu stacijas pārbūve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E024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6</w:t>
            </w:r>
          </w:p>
        </w:tc>
        <w:tc>
          <w:tcPr>
            <w:tcW w:w="55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Stacijā nepieciešams nomainīt OPV markas sūkni, kas ražots pagājušā gadsimta septiņdesmitajos </w:t>
            </w:r>
            <w:r w:rsidRPr="00051834">
              <w:rPr>
                <w:rFonts w:ascii="Times New Roman" w:hAnsi="Times New Roman" w:cs="Times New Roman"/>
                <w:color w:val="000000"/>
                <w:sz w:val="20"/>
                <w:szCs w:val="20"/>
                <w:lang w:val="lv-LV"/>
              </w:rPr>
              <w:lastRenderedPageBreak/>
              <w:t xml:space="preserve">gados, zems lietderības koeficients, dārgas remonta izmaksas, morāli un fiziski nolietojies.  </w:t>
            </w:r>
          </w:p>
        </w:tc>
        <w:tc>
          <w:tcPr>
            <w:tcW w:w="1063"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Novērst lietus plūdu risku poldera teritorijā;</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uzstādīt 2 mazākus </w:t>
            </w:r>
            <w:proofErr w:type="spellStart"/>
            <w:r w:rsidRPr="00051834">
              <w:rPr>
                <w:rFonts w:ascii="Times New Roman" w:hAnsi="Times New Roman" w:cs="Times New Roman"/>
                <w:color w:val="000000"/>
                <w:sz w:val="20"/>
                <w:szCs w:val="20"/>
                <w:lang w:val="lv-LV"/>
              </w:rPr>
              <w:t>energoefektīvākus</w:t>
            </w:r>
            <w:proofErr w:type="spellEnd"/>
            <w:r w:rsidRPr="00051834">
              <w:rPr>
                <w:rFonts w:ascii="Times New Roman" w:hAnsi="Times New Roman" w:cs="Times New Roman"/>
                <w:color w:val="000000"/>
                <w:sz w:val="20"/>
                <w:szCs w:val="20"/>
                <w:lang w:val="lv-LV"/>
              </w:rPr>
              <w:t xml:space="preserve"> sūkņus ar automātisko vadības sistēmu;</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pārbūvēt ēku;</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būvēt </w:t>
            </w:r>
            <w:proofErr w:type="spellStart"/>
            <w:r w:rsidRPr="00051834">
              <w:rPr>
                <w:rFonts w:ascii="Times New Roman" w:hAnsi="Times New Roman" w:cs="Times New Roman"/>
                <w:color w:val="000000"/>
                <w:sz w:val="20"/>
                <w:szCs w:val="20"/>
                <w:lang w:val="lv-LV"/>
              </w:rPr>
              <w:t>sedimentācijas</w:t>
            </w:r>
            <w:proofErr w:type="spellEnd"/>
            <w:r w:rsidRPr="00051834">
              <w:rPr>
                <w:rFonts w:ascii="Times New Roman" w:hAnsi="Times New Roman" w:cs="Times New Roman"/>
                <w:color w:val="000000"/>
                <w:sz w:val="20"/>
                <w:szCs w:val="20"/>
                <w:lang w:val="lv-LV"/>
              </w:rPr>
              <w:t xml:space="preserve"> baseinu. </w:t>
            </w: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9" w:type="pct"/>
            <w:gridSpan w:val="5"/>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12612E">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lastRenderedPageBreak/>
              <w:t xml:space="preserve">1.2.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Upatu</w:t>
            </w:r>
            <w:proofErr w:type="spellEnd"/>
            <w:r w:rsidRPr="00051834">
              <w:rPr>
                <w:rFonts w:ascii="Times New Roman" w:hAnsi="Times New Roman" w:cs="Times New Roman"/>
                <w:color w:val="000000"/>
                <w:sz w:val="20"/>
                <w:szCs w:val="20"/>
                <w:lang w:val="lv-LV"/>
              </w:rPr>
              <w:t xml:space="preserve"> poldera sūkņu stacijas pārbūve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V076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6</w:t>
            </w:r>
          </w:p>
        </w:tc>
        <w:tc>
          <w:tcPr>
            <w:tcW w:w="55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Stacijā nepieciešams nomainīt OPV markas sūkni, kas ražots pagājušā gadsimta septiņdesmitajos gados, zems lietderības koeficients, dārgas remonta izmaksas, morāli un fiziski nolietojies.  </w:t>
            </w:r>
          </w:p>
        </w:tc>
        <w:tc>
          <w:tcPr>
            <w:tcW w:w="1063"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Novērst lietus plūdu risku poldera teritorijā;</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uzstādīt jaunu </w:t>
            </w:r>
            <w:proofErr w:type="spellStart"/>
            <w:r w:rsidRPr="00051834">
              <w:rPr>
                <w:rFonts w:ascii="Times New Roman" w:hAnsi="Times New Roman" w:cs="Times New Roman"/>
                <w:color w:val="000000"/>
                <w:sz w:val="20"/>
                <w:szCs w:val="20"/>
                <w:lang w:val="lv-LV"/>
              </w:rPr>
              <w:t>energoefektīvāku</w:t>
            </w:r>
            <w:proofErr w:type="spellEnd"/>
            <w:r w:rsidRPr="00051834">
              <w:rPr>
                <w:rFonts w:ascii="Times New Roman" w:hAnsi="Times New Roman" w:cs="Times New Roman"/>
                <w:color w:val="000000"/>
                <w:sz w:val="20"/>
                <w:szCs w:val="20"/>
                <w:lang w:val="lv-LV"/>
              </w:rPr>
              <w:t xml:space="preserve"> sūkni ar automātisko vadības sistēmu,</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pārbūvēt ēku;</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būvēt </w:t>
            </w:r>
            <w:proofErr w:type="spellStart"/>
            <w:r w:rsidRPr="00051834">
              <w:rPr>
                <w:rFonts w:ascii="Times New Roman" w:hAnsi="Times New Roman" w:cs="Times New Roman"/>
                <w:color w:val="000000"/>
                <w:sz w:val="20"/>
                <w:szCs w:val="20"/>
                <w:lang w:val="lv-LV"/>
              </w:rPr>
              <w:t>sedimentācijas</w:t>
            </w:r>
            <w:proofErr w:type="spellEnd"/>
            <w:r w:rsidRPr="00051834">
              <w:rPr>
                <w:rFonts w:ascii="Times New Roman" w:hAnsi="Times New Roman" w:cs="Times New Roman"/>
                <w:color w:val="000000"/>
                <w:sz w:val="20"/>
                <w:szCs w:val="20"/>
                <w:lang w:val="lv-LV"/>
              </w:rPr>
              <w:t xml:space="preserve"> baseinu.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ZMNĪ </w:t>
            </w:r>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ES fondi </w:t>
            </w:r>
          </w:p>
        </w:tc>
        <w:tc>
          <w:tcPr>
            <w:tcW w:w="269" w:type="pct"/>
            <w:gridSpan w:val="5"/>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r w:rsidR="00EF1FB5" w:rsidRPr="00051834" w:rsidTr="0012612E">
        <w:tc>
          <w:tcPr>
            <w:tcW w:w="16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1.3. </w:t>
            </w:r>
          </w:p>
        </w:tc>
        <w:tc>
          <w:tcPr>
            <w:tcW w:w="1078"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Durbes ezera plūdu riska mazināšanas pasākumu veikšana </w:t>
            </w: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E008, V051</w:t>
            </w:r>
          </w:p>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
        </w:tc>
        <w:tc>
          <w:tcPr>
            <w:tcW w:w="224"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5</w:t>
            </w:r>
          </w:p>
        </w:tc>
        <w:tc>
          <w:tcPr>
            <w:tcW w:w="55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Pavasara plūdos un ilgstoša lietus plūdos ir apdraudēti iedzīvotāji un mājas ezera krastā. </w:t>
            </w:r>
          </w:p>
        </w:tc>
        <w:tc>
          <w:tcPr>
            <w:tcW w:w="1063" w:type="pct"/>
            <w:gridSpan w:val="2"/>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Izbūvēt pārgāznes un zivju ceļu Durbes upē;</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atjaunot </w:t>
            </w:r>
            <w:proofErr w:type="spellStart"/>
            <w:r w:rsidRPr="00051834">
              <w:rPr>
                <w:rFonts w:ascii="Times New Roman" w:hAnsi="Times New Roman" w:cs="Times New Roman"/>
                <w:color w:val="000000"/>
                <w:sz w:val="20"/>
                <w:szCs w:val="20"/>
                <w:lang w:val="lv-LV"/>
              </w:rPr>
              <w:t>Lāņupes</w:t>
            </w:r>
            <w:proofErr w:type="spellEnd"/>
            <w:r w:rsidRPr="00051834">
              <w:rPr>
                <w:rFonts w:ascii="Times New Roman" w:hAnsi="Times New Roman" w:cs="Times New Roman"/>
                <w:color w:val="000000"/>
                <w:sz w:val="20"/>
                <w:szCs w:val="20"/>
                <w:lang w:val="lv-LV"/>
              </w:rPr>
              <w:t xml:space="preserve"> un </w:t>
            </w:r>
            <w:proofErr w:type="spellStart"/>
            <w:r w:rsidRPr="00051834">
              <w:rPr>
                <w:rFonts w:ascii="Times New Roman" w:hAnsi="Times New Roman" w:cs="Times New Roman"/>
                <w:color w:val="000000"/>
                <w:sz w:val="20"/>
                <w:szCs w:val="20"/>
                <w:lang w:val="lv-LV"/>
              </w:rPr>
              <w:t>Trumpes</w:t>
            </w:r>
            <w:proofErr w:type="spellEnd"/>
            <w:r w:rsidRPr="00051834">
              <w:rPr>
                <w:rFonts w:ascii="Times New Roman" w:hAnsi="Times New Roman" w:cs="Times New Roman"/>
                <w:color w:val="000000"/>
                <w:sz w:val="20"/>
                <w:szCs w:val="20"/>
                <w:lang w:val="lv-LV"/>
              </w:rPr>
              <w:t xml:space="preserve"> upes grīvas posmus;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 aizsargāt no applūšanas riska ezera krastu teritoriju 900 ha platībā un 130 iedzīvotājus. </w:t>
            </w:r>
          </w:p>
          <w:p w:rsidR="00EF1FB5" w:rsidRPr="00051834" w:rsidRDefault="00EF1FB5" w:rsidP="00E86CFE">
            <w:pPr>
              <w:autoSpaceDE w:val="0"/>
              <w:autoSpaceDN w:val="0"/>
              <w:adjustRightInd w:val="0"/>
              <w:spacing w:after="0" w:line="240" w:lineRule="auto"/>
              <w:rPr>
                <w:rFonts w:ascii="Times New Roman" w:hAnsi="Times New Roman" w:cs="Times New Roman"/>
                <w:color w:val="000000"/>
                <w:sz w:val="20"/>
                <w:szCs w:val="20"/>
                <w:lang w:val="lv-LV"/>
              </w:rPr>
            </w:pPr>
          </w:p>
        </w:tc>
        <w:tc>
          <w:tcPr>
            <w:tcW w:w="353"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 xml:space="preserve">Durbes novada </w:t>
            </w:r>
            <w:proofErr w:type="spellStart"/>
            <w:r w:rsidRPr="00051834">
              <w:rPr>
                <w:rFonts w:ascii="Times New Roman" w:hAnsi="Times New Roman" w:cs="Times New Roman"/>
                <w:color w:val="000000"/>
                <w:sz w:val="20"/>
                <w:szCs w:val="20"/>
                <w:lang w:val="lv-LV"/>
              </w:rPr>
              <w:t>pašval-dība</w:t>
            </w:r>
            <w:proofErr w:type="spellEnd"/>
          </w:p>
        </w:tc>
        <w:tc>
          <w:tcPr>
            <w:tcW w:w="316"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Gata-</w:t>
            </w:r>
            <w:proofErr w:type="spellStart"/>
            <w:r w:rsidRPr="00051834">
              <w:rPr>
                <w:rFonts w:ascii="Times New Roman" w:hAnsi="Times New Roman" w:cs="Times New Roman"/>
                <w:color w:val="000000"/>
                <w:sz w:val="20"/>
                <w:szCs w:val="20"/>
                <w:lang w:val="lv-LV"/>
              </w:rPr>
              <w:t>vības</w:t>
            </w:r>
            <w:proofErr w:type="spellEnd"/>
            <w:r w:rsidRPr="00051834">
              <w:rPr>
                <w:rFonts w:ascii="Times New Roman" w:hAnsi="Times New Roman" w:cs="Times New Roman"/>
                <w:color w:val="000000"/>
                <w:sz w:val="20"/>
                <w:szCs w:val="20"/>
                <w:lang w:val="lv-LV"/>
              </w:rPr>
              <w:t xml:space="preserve"> </w:t>
            </w:r>
          </w:p>
        </w:tc>
        <w:tc>
          <w:tcPr>
            <w:tcW w:w="22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2022-2027</w:t>
            </w:r>
          </w:p>
        </w:tc>
        <w:tc>
          <w:tcPr>
            <w:tcW w:w="262" w:type="pct"/>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proofErr w:type="spellStart"/>
            <w:r w:rsidRPr="00051834">
              <w:rPr>
                <w:rFonts w:ascii="Times New Roman" w:hAnsi="Times New Roman" w:cs="Times New Roman"/>
                <w:color w:val="000000"/>
                <w:sz w:val="20"/>
                <w:szCs w:val="20"/>
                <w:lang w:val="lv-LV"/>
              </w:rPr>
              <w:t>Pašval</w:t>
            </w:r>
            <w:r>
              <w:rPr>
                <w:rFonts w:ascii="Times New Roman" w:hAnsi="Times New Roman" w:cs="Times New Roman"/>
                <w:color w:val="000000"/>
                <w:sz w:val="20"/>
                <w:szCs w:val="20"/>
                <w:lang w:val="lv-LV"/>
              </w:rPr>
              <w:t>-</w:t>
            </w:r>
            <w:r w:rsidRPr="00051834">
              <w:rPr>
                <w:rFonts w:ascii="Times New Roman" w:hAnsi="Times New Roman" w:cs="Times New Roman"/>
                <w:color w:val="000000"/>
                <w:sz w:val="20"/>
                <w:szCs w:val="20"/>
                <w:lang w:val="lv-LV"/>
              </w:rPr>
              <w:t>dības</w:t>
            </w:r>
            <w:proofErr w:type="spellEnd"/>
            <w:r w:rsidRPr="00051834">
              <w:rPr>
                <w:rFonts w:ascii="Times New Roman" w:hAnsi="Times New Roman" w:cs="Times New Roman"/>
                <w:color w:val="000000"/>
                <w:sz w:val="20"/>
                <w:szCs w:val="20"/>
                <w:lang w:val="lv-LV"/>
              </w:rPr>
              <w:t xml:space="preserve"> līdz</w:t>
            </w:r>
            <w:r>
              <w:rPr>
                <w:rFonts w:ascii="Times New Roman" w:hAnsi="Times New Roman" w:cs="Times New Roman"/>
                <w:color w:val="000000"/>
                <w:sz w:val="20"/>
                <w:szCs w:val="20"/>
                <w:lang w:val="lv-LV"/>
              </w:rPr>
              <w:t>-</w:t>
            </w:r>
            <w:r w:rsidRPr="00051834">
              <w:rPr>
                <w:rFonts w:ascii="Times New Roman" w:hAnsi="Times New Roman" w:cs="Times New Roman"/>
                <w:color w:val="000000"/>
                <w:sz w:val="20"/>
                <w:szCs w:val="20"/>
                <w:lang w:val="lv-LV"/>
              </w:rPr>
              <w:t xml:space="preserve">finansējums, ES fondi </w:t>
            </w:r>
          </w:p>
        </w:tc>
        <w:tc>
          <w:tcPr>
            <w:tcW w:w="269" w:type="pct"/>
            <w:gridSpan w:val="5"/>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w:t>
            </w:r>
          </w:p>
        </w:tc>
        <w:tc>
          <w:tcPr>
            <w:tcW w:w="269" w:type="pct"/>
            <w:gridSpan w:val="3"/>
            <w:tcBorders>
              <w:top w:val="single" w:sz="6" w:space="0" w:color="auto"/>
              <w:left w:val="single" w:sz="6" w:space="0" w:color="auto"/>
              <w:bottom w:val="single" w:sz="6" w:space="0" w:color="auto"/>
              <w:right w:val="single" w:sz="6" w:space="0" w:color="auto"/>
            </w:tcBorders>
            <w:vAlign w:val="center"/>
          </w:tcPr>
          <w:p w:rsidR="00EF1FB5" w:rsidRPr="00051834" w:rsidRDefault="00EF1FB5" w:rsidP="00E86CFE">
            <w:pPr>
              <w:autoSpaceDE w:val="0"/>
              <w:autoSpaceDN w:val="0"/>
              <w:adjustRightInd w:val="0"/>
              <w:spacing w:after="0" w:line="240" w:lineRule="auto"/>
              <w:jc w:val="center"/>
              <w:rPr>
                <w:rFonts w:ascii="Times New Roman" w:hAnsi="Times New Roman" w:cs="Times New Roman"/>
                <w:color w:val="000000"/>
                <w:sz w:val="20"/>
                <w:szCs w:val="20"/>
                <w:lang w:val="lv-LV"/>
              </w:rPr>
            </w:pPr>
            <w:r w:rsidRPr="00051834">
              <w:rPr>
                <w:rFonts w:ascii="Times New Roman" w:hAnsi="Times New Roman" w:cs="Times New Roman"/>
                <w:color w:val="000000"/>
                <w:sz w:val="20"/>
                <w:szCs w:val="20"/>
                <w:lang w:val="lv-LV"/>
              </w:rPr>
              <w:t>tieša</w:t>
            </w:r>
          </w:p>
        </w:tc>
      </w:tr>
    </w:tbl>
    <w:p w:rsidR="00441D72" w:rsidRPr="00051834" w:rsidRDefault="00441D72" w:rsidP="00441D72">
      <w:pPr>
        <w:spacing w:after="0" w:line="240" w:lineRule="auto"/>
        <w:rPr>
          <w:rFonts w:ascii="Times New Roman" w:hAnsi="Times New Roman" w:cs="Times New Roman"/>
          <w:sz w:val="20"/>
          <w:szCs w:val="20"/>
          <w:lang w:val="lv-LV"/>
        </w:rPr>
      </w:pPr>
    </w:p>
    <w:p w:rsidR="00441D72" w:rsidRPr="00051834" w:rsidRDefault="00441D72" w:rsidP="00441D72">
      <w:pPr>
        <w:rPr>
          <w:rFonts w:ascii="Times New Roman" w:hAnsi="Times New Roman" w:cs="Times New Roman"/>
          <w:sz w:val="20"/>
          <w:szCs w:val="20"/>
          <w:lang w:val="lv-LV"/>
        </w:rPr>
      </w:pPr>
    </w:p>
    <w:sectPr w:rsidR="00441D72" w:rsidRPr="00051834" w:rsidSect="00077920">
      <w:headerReference w:type="default" r:id="rId7"/>
      <w:footerReference w:type="default" r:id="rId8"/>
      <w:pgSz w:w="16840" w:h="11907"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CFE" w:rsidRDefault="00E86CFE" w:rsidP="00B97AFA">
      <w:pPr>
        <w:spacing w:after="0" w:line="240" w:lineRule="auto"/>
      </w:pPr>
      <w:r>
        <w:separator/>
      </w:r>
    </w:p>
  </w:endnote>
  <w:endnote w:type="continuationSeparator" w:id="0">
    <w:p w:rsidR="00E86CFE" w:rsidRDefault="00E86CFE" w:rsidP="00B9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465487"/>
      <w:docPartObj>
        <w:docPartGallery w:val="Page Numbers (Bottom of Page)"/>
        <w:docPartUnique/>
      </w:docPartObj>
    </w:sdtPr>
    <w:sdtEndPr>
      <w:rPr>
        <w:noProof/>
      </w:rPr>
    </w:sdtEndPr>
    <w:sdtContent>
      <w:p w:rsidR="00E86CFE" w:rsidRDefault="00E86CFE" w:rsidP="00DB7478">
        <w:pPr>
          <w:pStyle w:val="Footer"/>
          <w:jc w:val="center"/>
        </w:pPr>
        <w:r>
          <w:fldChar w:fldCharType="begin"/>
        </w:r>
        <w:r>
          <w:instrText xml:space="preserve"> PAGE   \* MERGEFORMAT </w:instrText>
        </w:r>
        <w:r>
          <w:fldChar w:fldCharType="separate"/>
        </w:r>
        <w:r w:rsidR="00F645AE">
          <w:rPr>
            <w:noProof/>
          </w:rPr>
          <w:t>3</w:t>
        </w:r>
        <w:r>
          <w:rPr>
            <w:noProof/>
          </w:rPr>
          <w:fldChar w:fldCharType="end"/>
        </w:r>
      </w:p>
    </w:sdtContent>
  </w:sdt>
  <w:p w:rsidR="00E86CFE" w:rsidRDefault="00E86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CFE" w:rsidRDefault="00E86CFE" w:rsidP="00B97AFA">
      <w:pPr>
        <w:spacing w:after="0" w:line="240" w:lineRule="auto"/>
      </w:pPr>
      <w:r>
        <w:separator/>
      </w:r>
    </w:p>
  </w:footnote>
  <w:footnote w:type="continuationSeparator" w:id="0">
    <w:p w:rsidR="00E86CFE" w:rsidRDefault="00E86CFE" w:rsidP="00B97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FE" w:rsidRDefault="00E86CFE" w:rsidP="00F645AE">
    <w:pPr>
      <w:pStyle w:val="Header"/>
      <w:jc w:val="right"/>
    </w:pPr>
    <w:proofErr w:type="spellStart"/>
    <w:r w:rsidRPr="00D752A3">
      <w:rPr>
        <w:b/>
        <w:i/>
        <w:sz w:val="20"/>
        <w:szCs w:val="20"/>
      </w:rPr>
      <w:t>Upju</w:t>
    </w:r>
    <w:proofErr w:type="spellEnd"/>
    <w:r w:rsidRPr="00D752A3">
      <w:rPr>
        <w:b/>
        <w:i/>
        <w:sz w:val="20"/>
        <w:szCs w:val="20"/>
      </w:rPr>
      <w:t xml:space="preserve"> </w:t>
    </w:r>
    <w:proofErr w:type="spellStart"/>
    <w:r w:rsidRPr="00D752A3">
      <w:rPr>
        <w:b/>
        <w:i/>
        <w:sz w:val="20"/>
        <w:szCs w:val="20"/>
      </w:rPr>
      <w:t>baseinu</w:t>
    </w:r>
    <w:proofErr w:type="spellEnd"/>
    <w:r w:rsidRPr="00D752A3">
      <w:rPr>
        <w:b/>
        <w:i/>
        <w:sz w:val="20"/>
        <w:szCs w:val="20"/>
      </w:rPr>
      <w:t xml:space="preserve"> </w:t>
    </w:r>
    <w:proofErr w:type="spellStart"/>
    <w:r w:rsidRPr="00D752A3">
      <w:rPr>
        <w:b/>
        <w:i/>
        <w:sz w:val="20"/>
        <w:szCs w:val="20"/>
      </w:rPr>
      <w:t>apsaimniekošanas</w:t>
    </w:r>
    <w:proofErr w:type="spellEnd"/>
    <w:r w:rsidRPr="00D752A3">
      <w:rPr>
        <w:b/>
        <w:i/>
        <w:sz w:val="20"/>
        <w:szCs w:val="20"/>
      </w:rPr>
      <w:t xml:space="preserve"> un </w:t>
    </w:r>
    <w:proofErr w:type="spellStart"/>
    <w:r w:rsidRPr="00D752A3">
      <w:rPr>
        <w:b/>
        <w:i/>
        <w:sz w:val="20"/>
        <w:szCs w:val="20"/>
      </w:rPr>
      <w:t>plūdu</w:t>
    </w:r>
    <w:proofErr w:type="spellEnd"/>
    <w:r w:rsidRPr="00D752A3">
      <w:rPr>
        <w:b/>
        <w:i/>
        <w:sz w:val="20"/>
        <w:szCs w:val="20"/>
      </w:rPr>
      <w:t xml:space="preserve"> </w:t>
    </w:r>
    <w:proofErr w:type="spellStart"/>
    <w:r w:rsidRPr="00D752A3">
      <w:rPr>
        <w:b/>
        <w:i/>
        <w:sz w:val="20"/>
        <w:szCs w:val="20"/>
      </w:rPr>
      <w:t>risku</w:t>
    </w:r>
    <w:proofErr w:type="spellEnd"/>
    <w:r w:rsidRPr="00D752A3">
      <w:rPr>
        <w:b/>
        <w:i/>
        <w:sz w:val="20"/>
        <w:szCs w:val="20"/>
      </w:rPr>
      <w:t xml:space="preserve"> </w:t>
    </w:r>
    <w:proofErr w:type="spellStart"/>
    <w:r w:rsidRPr="00D752A3">
      <w:rPr>
        <w:b/>
        <w:i/>
        <w:sz w:val="20"/>
        <w:szCs w:val="20"/>
      </w:rPr>
      <w:t>pārvaldības</w:t>
    </w:r>
    <w:proofErr w:type="spellEnd"/>
    <w:r w:rsidRPr="00D752A3">
      <w:rPr>
        <w:b/>
        <w:i/>
        <w:sz w:val="20"/>
        <w:szCs w:val="20"/>
      </w:rPr>
      <w:t xml:space="preserve"> </w:t>
    </w:r>
    <w:proofErr w:type="spellStart"/>
    <w:r w:rsidRPr="00D752A3">
      <w:rPr>
        <w:b/>
        <w:i/>
        <w:sz w:val="20"/>
        <w:szCs w:val="20"/>
      </w:rPr>
      <w:t>plāni</w:t>
    </w:r>
    <w:proofErr w:type="spellEnd"/>
    <w:r w:rsidRPr="00D752A3">
      <w:rPr>
        <w:b/>
        <w:i/>
        <w:sz w:val="20"/>
        <w:szCs w:val="20"/>
      </w:rPr>
      <w:t xml:space="preserve"> 2022.-2027.gadam. </w:t>
    </w:r>
    <w:proofErr w:type="spellStart"/>
    <w:r w:rsidRPr="00D752A3">
      <w:rPr>
        <w:b/>
        <w:i/>
        <w:sz w:val="20"/>
        <w:szCs w:val="20"/>
      </w:rPr>
      <w:t>Vides</w:t>
    </w:r>
    <w:proofErr w:type="spellEnd"/>
    <w:r w:rsidRPr="00D752A3">
      <w:rPr>
        <w:b/>
        <w:i/>
        <w:sz w:val="20"/>
        <w:szCs w:val="20"/>
      </w:rPr>
      <w:t xml:space="preserve"> </w:t>
    </w:r>
    <w:proofErr w:type="spellStart"/>
    <w:r w:rsidRPr="00D752A3">
      <w:rPr>
        <w:b/>
        <w:i/>
        <w:sz w:val="20"/>
        <w:szCs w:val="20"/>
      </w:rPr>
      <w:t>pārskat</w:t>
    </w:r>
    <w:r w:rsidR="0013502F">
      <w:rPr>
        <w:b/>
        <w:i/>
        <w:sz w:val="20"/>
        <w:szCs w:val="20"/>
      </w:rPr>
      <w:t>a</w:t>
    </w:r>
    <w:proofErr w:type="spellEnd"/>
    <w:r w:rsidR="0013502F">
      <w:rPr>
        <w:b/>
        <w:i/>
        <w:sz w:val="20"/>
        <w:szCs w:val="20"/>
      </w:rPr>
      <w:t xml:space="preserve"> </w:t>
    </w:r>
    <w:proofErr w:type="spellStart"/>
    <w:r w:rsidR="0013502F">
      <w:rPr>
        <w:b/>
        <w:i/>
        <w:sz w:val="20"/>
        <w:szCs w:val="20"/>
      </w:rPr>
      <w:t>projekts</w:t>
    </w:r>
    <w:proofErr w:type="spellEnd"/>
    <w:r w:rsidRPr="00D752A3">
      <w:rPr>
        <w:b/>
        <w:i/>
        <w:sz w:val="20"/>
        <w:szCs w:val="20"/>
      </w:rPr>
      <w:t>, 202</w:t>
    </w:r>
    <w:r w:rsidR="0013502F">
      <w:rPr>
        <w:b/>
        <w:i/>
        <w:sz w:val="20"/>
        <w:szCs w:val="20"/>
      </w:rPr>
      <w:t>2</w:t>
    </w:r>
    <w:r w:rsidR="00C55AFB">
      <w:rPr>
        <w:b/>
        <w:i/>
        <w:sz w:val="20"/>
        <w:szCs w:val="20"/>
      </w:rPr>
      <w:t>,</w:t>
    </w:r>
    <w:r>
      <w:rPr>
        <w:b/>
        <w:i/>
        <w:sz w:val="20"/>
        <w:szCs w:val="20"/>
      </w:rPr>
      <w:t xml:space="preserve"> 4.pielikums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0736"/>
    <w:rsid w:val="00031C2C"/>
    <w:rsid w:val="00041F0C"/>
    <w:rsid w:val="00051834"/>
    <w:rsid w:val="00077920"/>
    <w:rsid w:val="00087023"/>
    <w:rsid w:val="000C587B"/>
    <w:rsid w:val="000F1D0E"/>
    <w:rsid w:val="000F63F7"/>
    <w:rsid w:val="001016F2"/>
    <w:rsid w:val="00113439"/>
    <w:rsid w:val="00113F7A"/>
    <w:rsid w:val="0012612E"/>
    <w:rsid w:val="0013502F"/>
    <w:rsid w:val="00154044"/>
    <w:rsid w:val="00176951"/>
    <w:rsid w:val="00182796"/>
    <w:rsid w:val="001853A6"/>
    <w:rsid w:val="00193A91"/>
    <w:rsid w:val="001C2A61"/>
    <w:rsid w:val="001E2E24"/>
    <w:rsid w:val="001F05FC"/>
    <w:rsid w:val="0028267D"/>
    <w:rsid w:val="002A1F9F"/>
    <w:rsid w:val="002B6F9F"/>
    <w:rsid w:val="002D4128"/>
    <w:rsid w:val="002F5C7A"/>
    <w:rsid w:val="00334BA5"/>
    <w:rsid w:val="00344F9A"/>
    <w:rsid w:val="003D7E9D"/>
    <w:rsid w:val="004004AB"/>
    <w:rsid w:val="00441D72"/>
    <w:rsid w:val="004606C4"/>
    <w:rsid w:val="004A68D1"/>
    <w:rsid w:val="00530E89"/>
    <w:rsid w:val="005473D5"/>
    <w:rsid w:val="0055736B"/>
    <w:rsid w:val="005646B4"/>
    <w:rsid w:val="00571517"/>
    <w:rsid w:val="006558E1"/>
    <w:rsid w:val="006B29A5"/>
    <w:rsid w:val="006C313E"/>
    <w:rsid w:val="006C3A5F"/>
    <w:rsid w:val="00702F98"/>
    <w:rsid w:val="00703A05"/>
    <w:rsid w:val="00705BB2"/>
    <w:rsid w:val="007B2698"/>
    <w:rsid w:val="007D6E6F"/>
    <w:rsid w:val="00844559"/>
    <w:rsid w:val="00855543"/>
    <w:rsid w:val="008559E8"/>
    <w:rsid w:val="008663BD"/>
    <w:rsid w:val="008B6DBF"/>
    <w:rsid w:val="008C2C28"/>
    <w:rsid w:val="008F1117"/>
    <w:rsid w:val="00960736"/>
    <w:rsid w:val="0098191F"/>
    <w:rsid w:val="009D2236"/>
    <w:rsid w:val="009F165D"/>
    <w:rsid w:val="00A0101D"/>
    <w:rsid w:val="00A13948"/>
    <w:rsid w:val="00A91ED1"/>
    <w:rsid w:val="00B02854"/>
    <w:rsid w:val="00B6690E"/>
    <w:rsid w:val="00B70E7D"/>
    <w:rsid w:val="00B97AFA"/>
    <w:rsid w:val="00BA2F98"/>
    <w:rsid w:val="00BA531A"/>
    <w:rsid w:val="00BC2847"/>
    <w:rsid w:val="00BC362D"/>
    <w:rsid w:val="00BC3A9C"/>
    <w:rsid w:val="00BC7852"/>
    <w:rsid w:val="00BF1F20"/>
    <w:rsid w:val="00C55AFB"/>
    <w:rsid w:val="00C64541"/>
    <w:rsid w:val="00C65ED9"/>
    <w:rsid w:val="00C6684A"/>
    <w:rsid w:val="00C93709"/>
    <w:rsid w:val="00C93FFC"/>
    <w:rsid w:val="00CD4698"/>
    <w:rsid w:val="00D077C2"/>
    <w:rsid w:val="00D25B38"/>
    <w:rsid w:val="00D478EC"/>
    <w:rsid w:val="00D67092"/>
    <w:rsid w:val="00DA30F6"/>
    <w:rsid w:val="00DB7478"/>
    <w:rsid w:val="00E01F82"/>
    <w:rsid w:val="00E17036"/>
    <w:rsid w:val="00E35970"/>
    <w:rsid w:val="00E71B6B"/>
    <w:rsid w:val="00E766EA"/>
    <w:rsid w:val="00E770CD"/>
    <w:rsid w:val="00E86CFE"/>
    <w:rsid w:val="00EF1FB5"/>
    <w:rsid w:val="00F429B5"/>
    <w:rsid w:val="00F5161A"/>
    <w:rsid w:val="00F645AE"/>
    <w:rsid w:val="00F828AA"/>
    <w:rsid w:val="00FB31AD"/>
    <w:rsid w:val="00FE413C"/>
    <w:rsid w:val="00FF2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0736"/>
    <w:rPr>
      <w:color w:val="0000FF"/>
      <w:u w:val="single"/>
    </w:rPr>
  </w:style>
  <w:style w:type="character" w:styleId="FollowedHyperlink">
    <w:name w:val="FollowedHyperlink"/>
    <w:basedOn w:val="DefaultParagraphFont"/>
    <w:uiPriority w:val="99"/>
    <w:semiHidden/>
    <w:unhideWhenUsed/>
    <w:rsid w:val="00960736"/>
    <w:rPr>
      <w:color w:val="800080"/>
      <w:u w:val="single"/>
    </w:rPr>
  </w:style>
  <w:style w:type="paragraph" w:customStyle="1" w:styleId="font5">
    <w:name w:val="font5"/>
    <w:basedOn w:val="Normal"/>
    <w:rsid w:val="00960736"/>
    <w:pPr>
      <w:spacing w:before="100" w:beforeAutospacing="1" w:after="100" w:afterAutospacing="1" w:line="240" w:lineRule="auto"/>
    </w:pPr>
    <w:rPr>
      <w:rFonts w:ascii="Times New Roman" w:eastAsia="Times New Roman" w:hAnsi="Times New Roman" w:cs="Times New Roman"/>
      <w:color w:val="000000"/>
      <w:sz w:val="20"/>
      <w:szCs w:val="20"/>
      <w:lang w:eastAsia="en-GB"/>
    </w:rPr>
  </w:style>
  <w:style w:type="paragraph" w:customStyle="1" w:styleId="font6">
    <w:name w:val="font6"/>
    <w:basedOn w:val="Normal"/>
    <w:rsid w:val="00960736"/>
    <w:pPr>
      <w:spacing w:before="100" w:beforeAutospacing="1" w:after="100" w:afterAutospacing="1" w:line="240" w:lineRule="auto"/>
    </w:pPr>
    <w:rPr>
      <w:rFonts w:ascii="Times New Roman" w:eastAsia="Times New Roman" w:hAnsi="Times New Roman" w:cs="Times New Roman"/>
      <w:b/>
      <w:bCs/>
      <w:color w:val="000000"/>
      <w:sz w:val="20"/>
      <w:szCs w:val="20"/>
      <w:lang w:eastAsia="en-GB"/>
    </w:rPr>
  </w:style>
  <w:style w:type="paragraph" w:customStyle="1" w:styleId="font7">
    <w:name w:val="font7"/>
    <w:basedOn w:val="Normal"/>
    <w:rsid w:val="00960736"/>
    <w:pPr>
      <w:spacing w:before="100" w:beforeAutospacing="1" w:after="100" w:afterAutospacing="1" w:line="240" w:lineRule="auto"/>
    </w:pPr>
    <w:rPr>
      <w:rFonts w:ascii="Times New Roman" w:eastAsia="Times New Roman" w:hAnsi="Times New Roman" w:cs="Times New Roman"/>
      <w:color w:val="000000"/>
      <w:sz w:val="20"/>
      <w:szCs w:val="20"/>
      <w:lang w:eastAsia="en-GB"/>
    </w:rPr>
  </w:style>
  <w:style w:type="paragraph" w:customStyle="1" w:styleId="xl65">
    <w:name w:val="xl65"/>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66">
    <w:name w:val="xl66"/>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67">
    <w:name w:val="xl67"/>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n-GB"/>
    </w:rPr>
  </w:style>
  <w:style w:type="paragraph" w:customStyle="1" w:styleId="xl68">
    <w:name w:val="xl68"/>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n-GB"/>
    </w:rPr>
  </w:style>
  <w:style w:type="paragraph" w:customStyle="1" w:styleId="xl69">
    <w:name w:val="xl69"/>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70">
    <w:name w:val="xl70"/>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n-GB"/>
    </w:rPr>
  </w:style>
  <w:style w:type="paragraph" w:customStyle="1" w:styleId="xl71">
    <w:name w:val="xl71"/>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n-GB"/>
    </w:rPr>
  </w:style>
  <w:style w:type="paragraph" w:customStyle="1" w:styleId="xl72">
    <w:name w:val="xl72"/>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n-GB"/>
    </w:rPr>
  </w:style>
  <w:style w:type="paragraph" w:customStyle="1" w:styleId="xl73">
    <w:name w:val="xl73"/>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74">
    <w:name w:val="xl74"/>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n-GB"/>
    </w:rPr>
  </w:style>
  <w:style w:type="paragraph" w:customStyle="1" w:styleId="xl75">
    <w:name w:val="xl75"/>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n-GB"/>
    </w:rPr>
  </w:style>
  <w:style w:type="paragraph" w:customStyle="1" w:styleId="xl76">
    <w:name w:val="xl76"/>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n-GB"/>
    </w:rPr>
  </w:style>
  <w:style w:type="paragraph" w:customStyle="1" w:styleId="xl77">
    <w:name w:val="xl77"/>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n-GB"/>
    </w:rPr>
  </w:style>
  <w:style w:type="paragraph" w:customStyle="1" w:styleId="xl78">
    <w:name w:val="xl78"/>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lang w:eastAsia="en-GB"/>
    </w:rPr>
  </w:style>
  <w:style w:type="paragraph" w:customStyle="1" w:styleId="xl79">
    <w:name w:val="xl79"/>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lang w:eastAsia="en-GB"/>
    </w:rPr>
  </w:style>
  <w:style w:type="paragraph" w:customStyle="1" w:styleId="xl80">
    <w:name w:val="xl80"/>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lang w:eastAsia="en-GB"/>
    </w:rPr>
  </w:style>
  <w:style w:type="paragraph" w:customStyle="1" w:styleId="xl81">
    <w:name w:val="xl81"/>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n-GB"/>
    </w:rPr>
  </w:style>
  <w:style w:type="paragraph" w:customStyle="1" w:styleId="xl82">
    <w:name w:val="xl82"/>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83">
    <w:name w:val="xl83"/>
    <w:basedOn w:val="Normal"/>
    <w:rsid w:val="00960736"/>
    <w:pP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84">
    <w:name w:val="xl84"/>
    <w:basedOn w:val="Normal"/>
    <w:rsid w:val="00960736"/>
    <w:pP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85">
    <w:name w:val="xl85"/>
    <w:basedOn w:val="Normal"/>
    <w:rsid w:val="00960736"/>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86">
    <w:name w:val="xl86"/>
    <w:basedOn w:val="Normal"/>
    <w:rsid w:val="00960736"/>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87">
    <w:name w:val="xl87"/>
    <w:basedOn w:val="Normal"/>
    <w:rsid w:val="00960736"/>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88">
    <w:name w:val="xl88"/>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89">
    <w:name w:val="xl89"/>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90">
    <w:name w:val="xl90"/>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91">
    <w:name w:val="xl91"/>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92">
    <w:name w:val="xl92"/>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93">
    <w:name w:val="xl93"/>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94">
    <w:name w:val="xl94"/>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95">
    <w:name w:val="xl95"/>
    <w:basedOn w:val="Normal"/>
    <w:rsid w:val="00960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96">
    <w:name w:val="xl96"/>
    <w:basedOn w:val="Normal"/>
    <w:rsid w:val="0096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n-GB"/>
    </w:rPr>
  </w:style>
  <w:style w:type="paragraph" w:styleId="ListParagraph">
    <w:name w:val="List Paragraph"/>
    <w:basedOn w:val="Normal"/>
    <w:uiPriority w:val="34"/>
    <w:qFormat/>
    <w:rsid w:val="002A1F9F"/>
    <w:pPr>
      <w:ind w:left="720"/>
      <w:contextualSpacing/>
    </w:pPr>
  </w:style>
  <w:style w:type="paragraph" w:styleId="Header">
    <w:name w:val="header"/>
    <w:basedOn w:val="Normal"/>
    <w:link w:val="HeaderChar"/>
    <w:unhideWhenUsed/>
    <w:rsid w:val="00B97AFA"/>
    <w:pPr>
      <w:tabs>
        <w:tab w:val="center" w:pos="4153"/>
        <w:tab w:val="right" w:pos="8306"/>
      </w:tabs>
      <w:spacing w:after="0" w:line="240" w:lineRule="auto"/>
    </w:pPr>
  </w:style>
  <w:style w:type="character" w:customStyle="1" w:styleId="HeaderChar">
    <w:name w:val="Header Char"/>
    <w:basedOn w:val="DefaultParagraphFont"/>
    <w:link w:val="Header"/>
    <w:rsid w:val="00B97AFA"/>
  </w:style>
  <w:style w:type="paragraph" w:styleId="Footer">
    <w:name w:val="footer"/>
    <w:basedOn w:val="Normal"/>
    <w:link w:val="FooterChar"/>
    <w:uiPriority w:val="99"/>
    <w:unhideWhenUsed/>
    <w:rsid w:val="00B97AF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7A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12953">
      <w:bodyDiv w:val="1"/>
      <w:marLeft w:val="0"/>
      <w:marRight w:val="0"/>
      <w:marTop w:val="0"/>
      <w:marBottom w:val="0"/>
      <w:divBdr>
        <w:top w:val="none" w:sz="0" w:space="0" w:color="auto"/>
        <w:left w:val="none" w:sz="0" w:space="0" w:color="auto"/>
        <w:bottom w:val="none" w:sz="0" w:space="0" w:color="auto"/>
        <w:right w:val="none" w:sz="0" w:space="0" w:color="auto"/>
      </w:divBdr>
    </w:div>
    <w:div w:id="805126470">
      <w:bodyDiv w:val="1"/>
      <w:marLeft w:val="0"/>
      <w:marRight w:val="0"/>
      <w:marTop w:val="0"/>
      <w:marBottom w:val="0"/>
      <w:divBdr>
        <w:top w:val="none" w:sz="0" w:space="0" w:color="auto"/>
        <w:left w:val="none" w:sz="0" w:space="0" w:color="auto"/>
        <w:bottom w:val="none" w:sz="0" w:space="0" w:color="auto"/>
        <w:right w:val="none" w:sz="0" w:space="0" w:color="auto"/>
      </w:divBdr>
    </w:div>
    <w:div w:id="113136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33</Pages>
  <Words>38848</Words>
  <Characters>22144</Characters>
  <Application>Microsoft Office Word</Application>
  <DocSecurity>0</DocSecurity>
  <Lines>184</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Atis</dc:creator>
  <cp:lastModifiedBy>VALDIS</cp:lastModifiedBy>
  <cp:revision>91</cp:revision>
  <dcterms:created xsi:type="dcterms:W3CDTF">2021-06-02T11:40:00Z</dcterms:created>
  <dcterms:modified xsi:type="dcterms:W3CDTF">2022-01-20T12:08:00Z</dcterms:modified>
</cp:coreProperties>
</file>