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DE1D3" w14:textId="77777777" w:rsidR="003320A7" w:rsidRDefault="003320A7" w:rsidP="003320A7">
      <w:p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noProof/>
          <w:lang w:val="lv-LV"/>
        </w:rPr>
        <w:drawing>
          <wp:inline distT="0" distB="0" distL="0" distR="0" wp14:anchorId="32E4460A" wp14:editId="30DDC52C">
            <wp:extent cx="3581400" cy="126363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596" cy="1274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4D04B" w14:textId="77777777" w:rsidR="003320A7" w:rsidRDefault="003320A7" w:rsidP="003320A7">
      <w:pPr>
        <w:jc w:val="both"/>
        <w:rPr>
          <w:rFonts w:ascii="Times New Roman" w:hAnsi="Times New Roman" w:cs="Times New Roman"/>
          <w:lang w:val="lv-LV"/>
        </w:rPr>
      </w:pPr>
    </w:p>
    <w:p w14:paraId="245D1744" w14:textId="71BD5CFA" w:rsidR="003320A7" w:rsidRPr="003320A7" w:rsidRDefault="003320A7" w:rsidP="003320A7">
      <w:pPr>
        <w:jc w:val="both"/>
        <w:rPr>
          <w:rFonts w:ascii="Times New Roman" w:hAnsi="Times New Roman" w:cs="Times New Roman"/>
          <w:lang w:val="lv-LV"/>
        </w:rPr>
      </w:pPr>
      <w:proofErr w:type="spellStart"/>
      <w:r w:rsidRPr="003320A7">
        <w:rPr>
          <w:rFonts w:ascii="Times New Roman" w:hAnsi="Times New Roman" w:cs="Times New Roman"/>
          <w:lang w:val="lv-LV"/>
        </w:rPr>
        <w:t>Continuing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the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ongoing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work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to </w:t>
      </w:r>
      <w:proofErr w:type="spellStart"/>
      <w:r w:rsidRPr="003320A7">
        <w:rPr>
          <w:rFonts w:ascii="Times New Roman" w:hAnsi="Times New Roman" w:cs="Times New Roman"/>
          <w:lang w:val="lv-LV"/>
        </w:rPr>
        <w:t>improve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the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efficiency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of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overall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groundwater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resources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management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in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the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transboundary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area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, </w:t>
      </w:r>
      <w:proofErr w:type="spellStart"/>
      <w:r w:rsidRPr="003320A7">
        <w:rPr>
          <w:rFonts w:ascii="Times New Roman" w:hAnsi="Times New Roman" w:cs="Times New Roman"/>
          <w:lang w:val="lv-LV"/>
        </w:rPr>
        <w:t>scientists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from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Latvia </w:t>
      </w:r>
      <w:proofErr w:type="spellStart"/>
      <w:r w:rsidRPr="003320A7">
        <w:rPr>
          <w:rFonts w:ascii="Times New Roman" w:hAnsi="Times New Roman" w:cs="Times New Roman"/>
          <w:lang w:val="lv-LV"/>
        </w:rPr>
        <w:t>and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Estonia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shared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their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experience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of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groundwater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assessment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in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both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countries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at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online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seminar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on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10 </w:t>
      </w:r>
      <w:proofErr w:type="spellStart"/>
      <w:r w:rsidRPr="003320A7">
        <w:rPr>
          <w:rFonts w:ascii="Times New Roman" w:hAnsi="Times New Roman" w:cs="Times New Roman"/>
          <w:lang w:val="lv-LV"/>
        </w:rPr>
        <w:t>and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11 </w:t>
      </w:r>
      <w:proofErr w:type="spellStart"/>
      <w:r w:rsidRPr="003320A7">
        <w:rPr>
          <w:rFonts w:ascii="Times New Roman" w:hAnsi="Times New Roman" w:cs="Times New Roman"/>
          <w:lang w:val="lv-LV"/>
        </w:rPr>
        <w:t>November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this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year</w:t>
      </w:r>
      <w:proofErr w:type="spellEnd"/>
      <w:r w:rsidRPr="003320A7">
        <w:rPr>
          <w:rFonts w:ascii="Times New Roman" w:hAnsi="Times New Roman" w:cs="Times New Roman"/>
          <w:lang w:val="lv-LV"/>
        </w:rPr>
        <w:t>.</w:t>
      </w:r>
    </w:p>
    <w:p w14:paraId="22525C8E" w14:textId="5B733797" w:rsidR="003320A7" w:rsidRDefault="003320A7" w:rsidP="003320A7">
      <w:pPr>
        <w:jc w:val="both"/>
        <w:rPr>
          <w:rFonts w:ascii="Times New Roman" w:hAnsi="Times New Roman" w:cs="Times New Roman"/>
          <w:lang w:val="lv-LV"/>
        </w:rPr>
      </w:pPr>
      <w:proofErr w:type="spellStart"/>
      <w:r w:rsidRPr="003320A7">
        <w:rPr>
          <w:rFonts w:ascii="Times New Roman" w:hAnsi="Times New Roman" w:cs="Times New Roman"/>
          <w:lang w:val="lv-LV"/>
        </w:rPr>
        <w:t>The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aim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of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the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seminar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was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to </w:t>
      </w:r>
      <w:proofErr w:type="spellStart"/>
      <w:r w:rsidRPr="003320A7">
        <w:rPr>
          <w:rFonts w:ascii="Times New Roman" w:hAnsi="Times New Roman" w:cs="Times New Roman"/>
          <w:lang w:val="lv-LV"/>
        </w:rPr>
        <w:t>exchange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experiences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on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the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delineation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of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groundwater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bodies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and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the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assessment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of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their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status, </w:t>
      </w:r>
      <w:proofErr w:type="spellStart"/>
      <w:r w:rsidRPr="003320A7">
        <w:rPr>
          <w:rFonts w:ascii="Times New Roman" w:hAnsi="Times New Roman" w:cs="Times New Roman"/>
          <w:lang w:val="lv-LV"/>
        </w:rPr>
        <w:t>as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well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as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the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assessment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of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pressures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and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experience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in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citizen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science</w:t>
      </w:r>
      <w:proofErr w:type="spellEnd"/>
      <w:r w:rsidRPr="003320A7">
        <w:rPr>
          <w:rFonts w:ascii="Times New Roman" w:hAnsi="Times New Roman" w:cs="Times New Roman"/>
          <w:lang w:val="lv-LV"/>
        </w:rPr>
        <w:t>.</w:t>
      </w:r>
    </w:p>
    <w:p w14:paraId="6E288DBE" w14:textId="24D2B5D3" w:rsidR="003320A7" w:rsidRDefault="003320A7" w:rsidP="003320A7">
      <w:pPr>
        <w:jc w:val="both"/>
        <w:rPr>
          <w:rFonts w:ascii="Times New Roman" w:hAnsi="Times New Roman" w:cs="Times New Roman"/>
          <w:lang w:val="lv-LV"/>
        </w:rPr>
      </w:pPr>
    </w:p>
    <w:p w14:paraId="4296269C" w14:textId="46E1F7CF" w:rsidR="003320A7" w:rsidRDefault="003320A7" w:rsidP="003320A7">
      <w:pPr>
        <w:jc w:val="both"/>
        <w:rPr>
          <w:rFonts w:ascii="Times New Roman" w:hAnsi="Times New Roman" w:cs="Times New Roman"/>
          <w:lang w:val="lv-LV"/>
        </w:rPr>
      </w:pPr>
      <w:r w:rsidRPr="004B6B1C">
        <w:rPr>
          <w:rFonts w:eastAsia="Times New Roman" w:cstheme="minorHAnsi"/>
          <w:noProof/>
          <w:color w:val="050505"/>
          <w:sz w:val="22"/>
          <w:szCs w:val="22"/>
          <w:lang w:val="lv-LV" w:eastAsia="en-GB"/>
        </w:rPr>
        <w:drawing>
          <wp:inline distT="0" distB="0" distL="0" distR="0" wp14:anchorId="53EB7A5B" wp14:editId="0BC1D7F8">
            <wp:extent cx="5731510" cy="42989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73D7D" w14:textId="77777777" w:rsidR="003320A7" w:rsidRPr="003320A7" w:rsidRDefault="003320A7" w:rsidP="003320A7">
      <w:pPr>
        <w:jc w:val="both"/>
        <w:rPr>
          <w:rFonts w:ascii="Times New Roman" w:hAnsi="Times New Roman" w:cs="Times New Roman"/>
          <w:lang w:val="lv-LV"/>
        </w:rPr>
      </w:pPr>
    </w:p>
    <w:p w14:paraId="4CB566B0" w14:textId="2B6EE284" w:rsidR="003320A7" w:rsidRDefault="003320A7" w:rsidP="003320A7">
      <w:pPr>
        <w:jc w:val="both"/>
        <w:rPr>
          <w:rFonts w:ascii="Times New Roman" w:hAnsi="Times New Roman" w:cs="Times New Roman"/>
          <w:lang w:val="lv-LV"/>
        </w:rPr>
      </w:pPr>
      <w:proofErr w:type="spellStart"/>
      <w:r w:rsidRPr="003320A7">
        <w:rPr>
          <w:rFonts w:ascii="Times New Roman" w:hAnsi="Times New Roman" w:cs="Times New Roman"/>
          <w:lang w:val="lv-LV"/>
        </w:rPr>
        <w:t>Such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examples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from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the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representatives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of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both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countries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are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a </w:t>
      </w:r>
      <w:proofErr w:type="spellStart"/>
      <w:r w:rsidRPr="003320A7">
        <w:rPr>
          <w:rFonts w:ascii="Times New Roman" w:hAnsi="Times New Roman" w:cs="Times New Roman"/>
          <w:lang w:val="lv-LV"/>
        </w:rPr>
        <w:t>valuable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insight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for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the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development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of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a </w:t>
      </w:r>
      <w:proofErr w:type="spellStart"/>
      <w:r w:rsidRPr="003320A7">
        <w:rPr>
          <w:rFonts w:ascii="Times New Roman" w:hAnsi="Times New Roman" w:cs="Times New Roman"/>
          <w:lang w:val="lv-LV"/>
        </w:rPr>
        <w:t>common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and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harmonized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principles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for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the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assessment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of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groundwater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bodies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and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the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improvement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of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management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efficiency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in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Latvia </w:t>
      </w:r>
      <w:proofErr w:type="spellStart"/>
      <w:r w:rsidRPr="003320A7">
        <w:rPr>
          <w:rFonts w:ascii="Times New Roman" w:hAnsi="Times New Roman" w:cs="Times New Roman"/>
          <w:lang w:val="lv-LV"/>
        </w:rPr>
        <w:t>and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Estonia</w:t>
      </w:r>
      <w:proofErr w:type="spellEnd"/>
      <w:r w:rsidRPr="003320A7">
        <w:rPr>
          <w:rFonts w:ascii="Times New Roman" w:hAnsi="Times New Roman" w:cs="Times New Roman"/>
          <w:lang w:val="lv-LV"/>
        </w:rPr>
        <w:t>.</w:t>
      </w:r>
    </w:p>
    <w:p w14:paraId="57F4B067" w14:textId="77777777" w:rsidR="003320A7" w:rsidRPr="003320A7" w:rsidRDefault="003320A7" w:rsidP="003320A7">
      <w:pPr>
        <w:jc w:val="both"/>
        <w:rPr>
          <w:rFonts w:ascii="Times New Roman" w:hAnsi="Times New Roman" w:cs="Times New Roman"/>
          <w:lang w:val="lv-LV"/>
        </w:rPr>
      </w:pPr>
    </w:p>
    <w:p w14:paraId="66314321" w14:textId="61204013" w:rsidR="003320A7" w:rsidRDefault="003320A7" w:rsidP="003320A7">
      <w:pPr>
        <w:jc w:val="both"/>
        <w:rPr>
          <w:rFonts w:ascii="Times New Roman" w:hAnsi="Times New Roman" w:cs="Times New Roman"/>
          <w:lang w:val="lv-LV"/>
        </w:rPr>
      </w:pPr>
      <w:proofErr w:type="spellStart"/>
      <w:r w:rsidRPr="003320A7">
        <w:rPr>
          <w:rFonts w:ascii="Times New Roman" w:hAnsi="Times New Roman" w:cs="Times New Roman"/>
          <w:lang w:val="lv-LV"/>
        </w:rPr>
        <w:t>Dean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of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the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Faculty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of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Biology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, </w:t>
      </w:r>
      <w:proofErr w:type="spellStart"/>
      <w:r w:rsidRPr="003320A7">
        <w:rPr>
          <w:rFonts w:ascii="Times New Roman" w:hAnsi="Times New Roman" w:cs="Times New Roman"/>
          <w:lang w:val="lv-LV"/>
        </w:rPr>
        <w:t>University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of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Latvia Didzis </w:t>
      </w:r>
      <w:proofErr w:type="spellStart"/>
      <w:r w:rsidRPr="003320A7">
        <w:rPr>
          <w:rFonts w:ascii="Times New Roman" w:hAnsi="Times New Roman" w:cs="Times New Roman"/>
          <w:lang w:val="lv-LV"/>
        </w:rPr>
        <w:t>Elferts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shared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his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experience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of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the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programming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language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R </w:t>
      </w:r>
      <w:proofErr w:type="spellStart"/>
      <w:r w:rsidRPr="003320A7">
        <w:rPr>
          <w:rFonts w:ascii="Times New Roman" w:hAnsi="Times New Roman" w:cs="Times New Roman"/>
          <w:lang w:val="lv-LV"/>
        </w:rPr>
        <w:t>and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its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capabilities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in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data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analysis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. </w:t>
      </w:r>
      <w:proofErr w:type="spellStart"/>
      <w:r w:rsidRPr="003320A7">
        <w:rPr>
          <w:rFonts w:ascii="Times New Roman" w:hAnsi="Times New Roman" w:cs="Times New Roman"/>
          <w:lang w:val="lv-LV"/>
        </w:rPr>
        <w:t>In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2021, </w:t>
      </w:r>
      <w:proofErr w:type="spellStart"/>
      <w:r w:rsidRPr="003320A7">
        <w:rPr>
          <w:rFonts w:ascii="Times New Roman" w:hAnsi="Times New Roman" w:cs="Times New Roman"/>
          <w:lang w:val="lv-LV"/>
        </w:rPr>
        <w:t>training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of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project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partners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with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R </w:t>
      </w:r>
      <w:proofErr w:type="spellStart"/>
      <w:r w:rsidRPr="003320A7">
        <w:rPr>
          <w:rFonts w:ascii="Times New Roman" w:hAnsi="Times New Roman" w:cs="Times New Roman"/>
          <w:lang w:val="lv-LV"/>
        </w:rPr>
        <w:t>programming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language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is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planned</w:t>
      </w:r>
      <w:proofErr w:type="spellEnd"/>
      <w:r w:rsidRPr="003320A7">
        <w:rPr>
          <w:rFonts w:ascii="Times New Roman" w:hAnsi="Times New Roman" w:cs="Times New Roman"/>
          <w:lang w:val="lv-LV"/>
        </w:rPr>
        <w:t>.</w:t>
      </w:r>
    </w:p>
    <w:p w14:paraId="2D46FEE2" w14:textId="77777777" w:rsidR="003320A7" w:rsidRPr="003320A7" w:rsidRDefault="003320A7" w:rsidP="003320A7">
      <w:pPr>
        <w:jc w:val="both"/>
        <w:rPr>
          <w:rFonts w:ascii="Times New Roman" w:hAnsi="Times New Roman" w:cs="Times New Roman"/>
          <w:lang w:val="lv-LV"/>
        </w:rPr>
      </w:pPr>
    </w:p>
    <w:p w14:paraId="0AE936FD" w14:textId="77777777" w:rsidR="003320A7" w:rsidRPr="003320A7" w:rsidRDefault="003320A7" w:rsidP="003320A7">
      <w:pPr>
        <w:jc w:val="both"/>
        <w:rPr>
          <w:rFonts w:ascii="Times New Roman" w:hAnsi="Times New Roman" w:cs="Times New Roman"/>
          <w:lang w:val="lv-LV"/>
        </w:rPr>
      </w:pPr>
      <w:r w:rsidRPr="003320A7">
        <w:rPr>
          <w:rFonts w:ascii="Times New Roman" w:hAnsi="Times New Roman" w:cs="Times New Roman"/>
          <w:lang w:val="lv-LV"/>
        </w:rPr>
        <w:t xml:space="preserve">Agnese Priede, a </w:t>
      </w:r>
      <w:proofErr w:type="spellStart"/>
      <w:r w:rsidRPr="003320A7">
        <w:rPr>
          <w:rFonts w:ascii="Times New Roman" w:hAnsi="Times New Roman" w:cs="Times New Roman"/>
          <w:lang w:val="lv-LV"/>
        </w:rPr>
        <w:t>representative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of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the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Nature </w:t>
      </w:r>
      <w:proofErr w:type="spellStart"/>
      <w:r w:rsidRPr="003320A7">
        <w:rPr>
          <w:rFonts w:ascii="Times New Roman" w:hAnsi="Times New Roman" w:cs="Times New Roman"/>
          <w:lang w:val="lv-LV"/>
        </w:rPr>
        <w:t>Conservation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Agency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, </w:t>
      </w:r>
      <w:proofErr w:type="spellStart"/>
      <w:r w:rsidRPr="003320A7">
        <w:rPr>
          <w:rFonts w:ascii="Times New Roman" w:hAnsi="Times New Roman" w:cs="Times New Roman"/>
          <w:lang w:val="lv-LV"/>
        </w:rPr>
        <w:t>outlined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several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examples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of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citizen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science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(</w:t>
      </w:r>
      <w:hyperlink r:id="rId6" w:history="1">
        <w:r w:rsidRPr="003320A7">
          <w:rPr>
            <w:rFonts w:ascii="Times New Roman" w:eastAsia="Times New Roman" w:hAnsi="Times New Roman" w:cs="Times New Roman"/>
            <w:u w:val="single"/>
            <w:bdr w:val="none" w:sz="0" w:space="0" w:color="auto" w:frame="1"/>
            <w:lang w:eastAsia="en-GB"/>
          </w:rPr>
          <w:t>#citizenscience</w:t>
        </w:r>
      </w:hyperlink>
      <w:r w:rsidRPr="003320A7">
        <w:rPr>
          <w:rFonts w:ascii="Times New Roman" w:hAnsi="Times New Roman" w:cs="Times New Roman"/>
          <w:lang w:val="lv-LV"/>
        </w:rPr>
        <w:t xml:space="preserve">) </w:t>
      </w:r>
      <w:proofErr w:type="spellStart"/>
      <w:r w:rsidRPr="003320A7">
        <w:rPr>
          <w:rFonts w:ascii="Times New Roman" w:hAnsi="Times New Roman" w:cs="Times New Roman"/>
          <w:lang w:val="lv-LV"/>
        </w:rPr>
        <w:t>in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Latvia </w:t>
      </w:r>
      <w:proofErr w:type="spellStart"/>
      <w:r w:rsidRPr="003320A7">
        <w:rPr>
          <w:rFonts w:ascii="Times New Roman" w:hAnsi="Times New Roman" w:cs="Times New Roman"/>
          <w:lang w:val="lv-LV"/>
        </w:rPr>
        <w:t>and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Estonia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, </w:t>
      </w:r>
      <w:proofErr w:type="spellStart"/>
      <w:r w:rsidRPr="003320A7">
        <w:rPr>
          <w:rFonts w:ascii="Times New Roman" w:hAnsi="Times New Roman" w:cs="Times New Roman"/>
          <w:lang w:val="lv-LV"/>
        </w:rPr>
        <w:t>explaining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how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new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knowledge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about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processes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in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nature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is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created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with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the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active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participation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of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society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. Vidzeme </w:t>
      </w:r>
      <w:proofErr w:type="spellStart"/>
      <w:r w:rsidRPr="003320A7">
        <w:rPr>
          <w:rFonts w:ascii="Times New Roman" w:hAnsi="Times New Roman" w:cs="Times New Roman"/>
          <w:lang w:val="lv-LV"/>
        </w:rPr>
        <w:t>Planning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Region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in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cooperation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with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r w:rsidRPr="003320A7"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  <w:t>Estonia - Latvia Programme</w:t>
      </w:r>
      <w:r w:rsidRPr="003320A7">
        <w:rPr>
          <w:rFonts w:ascii="Times New Roman" w:eastAsia="Times New Roman" w:hAnsi="Times New Roman" w:cs="Times New Roman"/>
          <w:bdr w:val="none" w:sz="0" w:space="0" w:color="auto" w:frame="1"/>
          <w:lang w:val="lv-LV" w:eastAsia="en-GB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project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hyperlink r:id="rId7" w:history="1">
        <w:r w:rsidRPr="003320A7">
          <w:rPr>
            <w:rFonts w:ascii="Times New Roman" w:eastAsia="Times New Roman" w:hAnsi="Times New Roman" w:cs="Times New Roman"/>
            <w:u w:val="single"/>
            <w:bdr w:val="none" w:sz="0" w:space="0" w:color="auto" w:frame="1"/>
            <w:lang w:eastAsia="en-GB"/>
          </w:rPr>
          <w:t>#WaterAct</w:t>
        </w:r>
      </w:hyperlink>
      <w:r w:rsidRPr="003320A7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partners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- </w:t>
      </w:r>
      <w:proofErr w:type="spellStart"/>
      <w:r w:rsidRPr="003320A7">
        <w:rPr>
          <w:rFonts w:ascii="Times New Roman" w:hAnsi="Times New Roman" w:cs="Times New Roman"/>
          <w:lang w:val="lv-LV"/>
        </w:rPr>
        <w:t>scientists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and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lastRenderedPageBreak/>
        <w:t>researchers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, </w:t>
      </w:r>
      <w:proofErr w:type="spellStart"/>
      <w:r w:rsidRPr="003320A7">
        <w:rPr>
          <w:rFonts w:ascii="Times New Roman" w:hAnsi="Times New Roman" w:cs="Times New Roman"/>
          <w:lang w:val="lv-LV"/>
        </w:rPr>
        <w:t>will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develop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guidelines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for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spring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water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observations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to </w:t>
      </w:r>
      <w:proofErr w:type="spellStart"/>
      <w:r w:rsidRPr="003320A7">
        <w:rPr>
          <w:rFonts w:ascii="Times New Roman" w:hAnsi="Times New Roman" w:cs="Times New Roman"/>
          <w:lang w:val="lv-LV"/>
        </w:rPr>
        <w:t>invite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everyone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to </w:t>
      </w:r>
      <w:proofErr w:type="spellStart"/>
      <w:r w:rsidRPr="003320A7">
        <w:rPr>
          <w:rFonts w:ascii="Times New Roman" w:hAnsi="Times New Roman" w:cs="Times New Roman"/>
          <w:lang w:val="lv-LV"/>
        </w:rPr>
        <w:t>go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to </w:t>
      </w:r>
      <w:proofErr w:type="spellStart"/>
      <w:r w:rsidRPr="003320A7">
        <w:rPr>
          <w:rFonts w:ascii="Times New Roman" w:hAnsi="Times New Roman" w:cs="Times New Roman"/>
          <w:lang w:val="lv-LV"/>
        </w:rPr>
        <w:t>nature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in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the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spring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, to </w:t>
      </w:r>
      <w:proofErr w:type="spellStart"/>
      <w:r w:rsidRPr="003320A7">
        <w:rPr>
          <w:rFonts w:ascii="Times New Roman" w:hAnsi="Times New Roman" w:cs="Times New Roman"/>
          <w:lang w:val="lv-LV"/>
        </w:rPr>
        <w:t>study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the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springs, </w:t>
      </w:r>
      <w:proofErr w:type="spellStart"/>
      <w:r w:rsidRPr="003320A7">
        <w:rPr>
          <w:rFonts w:ascii="Times New Roman" w:hAnsi="Times New Roman" w:cs="Times New Roman"/>
          <w:lang w:val="lv-LV"/>
        </w:rPr>
        <w:t>while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determining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their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water</w:t>
      </w:r>
      <w:proofErr w:type="spellEnd"/>
      <w:r w:rsidRPr="003320A7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3320A7">
        <w:rPr>
          <w:rFonts w:ascii="Times New Roman" w:hAnsi="Times New Roman" w:cs="Times New Roman"/>
          <w:lang w:val="lv-LV"/>
        </w:rPr>
        <w:t>quality</w:t>
      </w:r>
      <w:proofErr w:type="spellEnd"/>
      <w:r w:rsidRPr="003320A7">
        <w:rPr>
          <w:rFonts w:ascii="Times New Roman" w:hAnsi="Times New Roman" w:cs="Times New Roman"/>
          <w:lang w:val="lv-LV"/>
        </w:rPr>
        <w:t>.</w:t>
      </w:r>
    </w:p>
    <w:p w14:paraId="2FEF2DE6" w14:textId="77777777" w:rsidR="003320A7" w:rsidRPr="003320A7" w:rsidRDefault="003320A7" w:rsidP="003320A7">
      <w:pPr>
        <w:jc w:val="both"/>
        <w:rPr>
          <w:rFonts w:ascii="Times New Roman" w:hAnsi="Times New Roman" w:cs="Times New Roman"/>
          <w:lang w:val="lv-LV"/>
        </w:rPr>
      </w:pPr>
    </w:p>
    <w:p w14:paraId="05C0ADEB" w14:textId="77777777" w:rsidR="003320A7" w:rsidRPr="003320A7" w:rsidRDefault="003320A7" w:rsidP="003320A7">
      <w:pPr>
        <w:pStyle w:val="NormalWeb"/>
        <w:spacing w:before="240" w:beforeAutospacing="0" w:after="240" w:afterAutospacing="0" w:line="300" w:lineRule="atLeast"/>
        <w:textAlignment w:val="baseline"/>
      </w:pPr>
      <w:r w:rsidRPr="003320A7">
        <w:t>Total budget of the projects is EUR 411 764.76. Interreg V-A Estonia-Latvia cross-border cooperation programme contributes EUR 350 000 EUR and partners’ self-contribution is EUR 61 764.76. Project No. Est-Lat155.</w:t>
      </w:r>
    </w:p>
    <w:p w14:paraId="4BDCD049" w14:textId="77777777" w:rsidR="003320A7" w:rsidRPr="003320A7" w:rsidRDefault="003320A7" w:rsidP="003320A7">
      <w:pPr>
        <w:pStyle w:val="NormalWeb"/>
        <w:spacing w:before="240" w:beforeAutospacing="0" w:after="240" w:afterAutospacing="0" w:line="300" w:lineRule="atLeast"/>
        <w:textAlignment w:val="baseline"/>
      </w:pPr>
      <w:r w:rsidRPr="003320A7">
        <w:t>Project duration is 24 months (01.06.2020.-31.05.2022.)</w:t>
      </w:r>
    </w:p>
    <w:p w14:paraId="712F5808" w14:textId="77777777" w:rsidR="003320A7" w:rsidRPr="003320A7" w:rsidRDefault="003320A7" w:rsidP="003320A7">
      <w:pPr>
        <w:pStyle w:val="NormalWeb"/>
        <w:spacing w:before="0" w:beforeAutospacing="0" w:after="0" w:afterAutospacing="0" w:line="300" w:lineRule="atLeast"/>
        <w:textAlignment w:val="baseline"/>
      </w:pPr>
      <w:r w:rsidRPr="003320A7">
        <w:t xml:space="preserve">Project manager and contact person: </w:t>
      </w:r>
      <w:r w:rsidRPr="003320A7">
        <w:rPr>
          <w:lang w:val="lv-LV"/>
        </w:rPr>
        <w:t>Aiga Krauze</w:t>
      </w:r>
      <w:r w:rsidRPr="003320A7">
        <w:t xml:space="preserve"> (</w:t>
      </w:r>
      <w:hyperlink r:id="rId8" w:history="1">
        <w:r w:rsidRPr="003320A7">
          <w:rPr>
            <w:rStyle w:val="Hyperlink"/>
            <w:color w:val="auto"/>
            <w:bdr w:val="none" w:sz="0" w:space="0" w:color="auto" w:frame="1"/>
            <w:lang w:val="lv-LV"/>
          </w:rPr>
          <w:t>aiga.krauze</w:t>
        </w:r>
        <w:r w:rsidRPr="003320A7">
          <w:rPr>
            <w:rStyle w:val="Hyperlink"/>
            <w:color w:val="auto"/>
            <w:bdr w:val="none" w:sz="0" w:space="0" w:color="auto" w:frame="1"/>
          </w:rPr>
          <w:t>@lvgmc.lv</w:t>
        </w:r>
      </w:hyperlink>
      <w:r w:rsidRPr="003320A7">
        <w:t>)</w:t>
      </w:r>
    </w:p>
    <w:p w14:paraId="4051311A" w14:textId="77777777" w:rsidR="003320A7" w:rsidRPr="003320A7" w:rsidRDefault="003320A7" w:rsidP="003320A7">
      <w:pPr>
        <w:pStyle w:val="NormalWeb"/>
        <w:spacing w:before="0" w:beforeAutospacing="0" w:after="0" w:afterAutospacing="0" w:line="300" w:lineRule="atLeast"/>
        <w:textAlignment w:val="baseline"/>
      </w:pPr>
      <w:r w:rsidRPr="003320A7">
        <w:t>WaterAct is financed from Interreg V-A Estonia-Latvia Cross - border cooperation programme 2014-2020. More information about the programme is available at </w:t>
      </w:r>
      <w:hyperlink r:id="rId9" w:tgtFrame="_blank" w:history="1">
        <w:r w:rsidRPr="003320A7">
          <w:rPr>
            <w:rStyle w:val="Hyperlink"/>
            <w:color w:val="auto"/>
            <w:bdr w:val="none" w:sz="0" w:space="0" w:color="auto" w:frame="1"/>
          </w:rPr>
          <w:t>www.estlat.eu</w:t>
        </w:r>
      </w:hyperlink>
      <w:r w:rsidRPr="003320A7">
        <w:t>.</w:t>
      </w:r>
    </w:p>
    <w:p w14:paraId="05D59894" w14:textId="77777777" w:rsidR="003320A7" w:rsidRPr="003320A7" w:rsidRDefault="003320A7" w:rsidP="003320A7">
      <w:pPr>
        <w:pStyle w:val="NormalWeb"/>
        <w:spacing w:before="0" w:beforeAutospacing="0" w:after="0" w:afterAutospacing="0" w:line="300" w:lineRule="atLeast"/>
        <w:textAlignment w:val="baseline"/>
      </w:pPr>
      <w:r w:rsidRPr="003320A7">
        <w:rPr>
          <w:rStyle w:val="Emphasis"/>
          <w:bdr w:val="none" w:sz="0" w:space="0" w:color="auto" w:frame="1"/>
        </w:rPr>
        <w:t>This article reflects the views of the author. The managing authority of the programme is not liable for how this information may be used.</w:t>
      </w:r>
    </w:p>
    <w:p w14:paraId="1CC31E90" w14:textId="77777777" w:rsidR="009D6937" w:rsidRDefault="009D6937"/>
    <w:sectPr w:rsidR="009D6937" w:rsidSect="009C3CAF">
      <w:pgSz w:w="11907" w:h="16840" w:code="9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A7"/>
    <w:rsid w:val="003320A7"/>
    <w:rsid w:val="009C3CAF"/>
    <w:rsid w:val="009D6937"/>
    <w:rsid w:val="00EF4229"/>
    <w:rsid w:val="00FF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BCB46"/>
  <w15:chartTrackingRefBased/>
  <w15:docId w15:val="{C3C7A3EC-3409-4C7C-816B-9A2FB162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0A7"/>
    <w:pPr>
      <w:spacing w:after="0" w:line="240" w:lineRule="auto"/>
    </w:pPr>
    <w:rPr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20A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320A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3320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ga.krauze@lvgmc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ashtag/wateract?__eep__=6&amp;__cft__%5b0%5d=AZWtINRHPp0QWzOEktfLGrQUuld1sC_QH88FhGJx5daxqmS6dcMepIyGNaE9P4kqwePbgskSgnQ2odKfneBT6H9Yf4vA4RK2ggcQYAQece0ZsnsiRIg10Imr72aoZy5WNykj-haCkaI1UimHNLkUFpaW&amp;__tn__=*NK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citizenscience?__eep__=6&amp;__cft__%5b0%5d=AZWtINRHPp0QWzOEktfLGrQUuld1sC_QH88FhGJx5daxqmS6dcMepIyGNaE9P4kqwePbgskSgnQ2odKfneBT6H9Yf4vA4RK2ggcQYAQece0ZsnsiRIg10Imr72aoZy5WNykj-haCkaI1UimHNLkUFpaW&amp;__tn__=*NK-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estlat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1769</Words>
  <Characters>1009</Characters>
  <Application>Microsoft Office Word</Application>
  <DocSecurity>0</DocSecurity>
  <Lines>8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Peleke</dc:creator>
  <cp:keywords/>
  <dc:description/>
  <cp:lastModifiedBy>Sanita Peleke</cp:lastModifiedBy>
  <cp:revision>1</cp:revision>
  <dcterms:created xsi:type="dcterms:W3CDTF">2020-12-11T10:30:00Z</dcterms:created>
  <dcterms:modified xsi:type="dcterms:W3CDTF">2020-12-11T10:33:00Z</dcterms:modified>
</cp:coreProperties>
</file>