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5DC90" w14:textId="77777777" w:rsidR="00E006B5" w:rsidRPr="00E006B5" w:rsidRDefault="00E006B5" w:rsidP="00E006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</w:pPr>
      <w:proofErr w:type="spellStart"/>
      <w:r w:rsidRPr="00E006B5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Piekļūstamības</w:t>
      </w:r>
      <w:proofErr w:type="spellEnd"/>
      <w:r w:rsidRPr="00E006B5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 xml:space="preserve"> paziņojums</w:t>
      </w:r>
    </w:p>
    <w:p w14:paraId="2AAB73A1" w14:textId="77777777" w:rsidR="00E006B5" w:rsidRPr="00E006B5" w:rsidRDefault="00E006B5" w:rsidP="00E00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006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VSIA "Latvijas Vides, ģeoloģijas un meteoroloģijas centrs" saskaņā ar Ministru kabineta 2020. gada 14. jūlija noteikumiem Nr. 445 "Kārtība, kādā iestādes ievieto informāciju internetā" (turpmāk – noteikumi Nr. 445) apņemas savu tīmekļvietni veidot piekļūstamu. </w:t>
      </w:r>
    </w:p>
    <w:p w14:paraId="0E7FAFF3" w14:textId="77777777" w:rsidR="00E006B5" w:rsidRPr="00E006B5" w:rsidRDefault="00E006B5" w:rsidP="00E00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006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Šis </w:t>
      </w:r>
      <w:proofErr w:type="spellStart"/>
      <w:r w:rsidRPr="00E006B5">
        <w:rPr>
          <w:rFonts w:ascii="Times New Roman" w:eastAsia="Times New Roman" w:hAnsi="Times New Roman" w:cs="Times New Roman"/>
          <w:sz w:val="24"/>
          <w:szCs w:val="24"/>
          <w:lang w:eastAsia="lv-LV"/>
        </w:rPr>
        <w:t>piekļūstamības</w:t>
      </w:r>
      <w:proofErr w:type="spellEnd"/>
      <w:r w:rsidRPr="00E006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paziņojums attiecas uz: </w:t>
      </w:r>
    </w:p>
    <w:p w14:paraId="538DA331" w14:textId="77777777" w:rsidR="00E006B5" w:rsidRPr="00E006B5" w:rsidRDefault="00E006B5" w:rsidP="00E00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006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LVĢMC mājas lapa- </w:t>
      </w:r>
      <w:hyperlink r:id="rId5" w:tgtFrame="_blank" w:history="1">
        <w:r w:rsidRPr="00E006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>https://videscentrs.lvgmc.lv/</w:t>
        </w:r>
      </w:hyperlink>
      <w:r w:rsidRPr="00E006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BBA6531" w14:textId="77777777" w:rsidR="00E006B5" w:rsidRPr="00E006B5" w:rsidRDefault="00E006B5" w:rsidP="00E00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006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Tīmekļvietnei veikts Vienkāršotais </w:t>
      </w:r>
      <w:proofErr w:type="spellStart"/>
      <w:r w:rsidRPr="00E006B5">
        <w:rPr>
          <w:rFonts w:ascii="Times New Roman" w:eastAsia="Times New Roman" w:hAnsi="Times New Roman" w:cs="Times New Roman"/>
          <w:sz w:val="24"/>
          <w:szCs w:val="24"/>
          <w:lang w:eastAsia="lv-LV"/>
        </w:rPr>
        <w:t>izvērtējums</w:t>
      </w:r>
      <w:proofErr w:type="spellEnd"/>
      <w:r w:rsidRPr="00E006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Izmantotā metode - VARAM sagatavotās “Vadlīnijas iestāžu tīmekļvietnēm noteikto </w:t>
      </w:r>
      <w:proofErr w:type="spellStart"/>
      <w:r w:rsidRPr="00E006B5">
        <w:rPr>
          <w:rFonts w:ascii="Times New Roman" w:eastAsia="Times New Roman" w:hAnsi="Times New Roman" w:cs="Times New Roman"/>
          <w:sz w:val="24"/>
          <w:szCs w:val="24"/>
          <w:lang w:eastAsia="lv-LV"/>
        </w:rPr>
        <w:t>piekļūstamības</w:t>
      </w:r>
      <w:proofErr w:type="spellEnd"/>
      <w:r w:rsidRPr="00E006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prasību ievērošanas ietekmes izvērtēšanai un nesamērīgā sloga pamatošanai”. </w:t>
      </w:r>
    </w:p>
    <w:p w14:paraId="38C8F333" w14:textId="77777777" w:rsidR="00E006B5" w:rsidRPr="00E006B5" w:rsidRDefault="00E006B5" w:rsidP="00E006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 w:rsidRPr="00E006B5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Cik piekļūstama ir šī tīmekļvietne?</w:t>
      </w:r>
    </w:p>
    <w:p w14:paraId="1026C2AC" w14:textId="77777777" w:rsidR="00E006B5" w:rsidRPr="00E006B5" w:rsidRDefault="00E006B5" w:rsidP="00E00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hyperlink r:id="rId6" w:tgtFrame="_blank" w:history="1">
        <w:r w:rsidRPr="00E006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 xml:space="preserve">LVĢMC mājas </w:t>
        </w:r>
        <w:proofErr w:type="spellStart"/>
        <w:r w:rsidRPr="00E006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>lapa</w:t>
        </w:r>
      </w:hyperlink>
      <w:r w:rsidRPr="00E006B5">
        <w:rPr>
          <w:rFonts w:ascii="Times New Roman" w:eastAsia="Times New Roman" w:hAnsi="Times New Roman" w:cs="Times New Roman"/>
          <w:sz w:val="24"/>
          <w:szCs w:val="24"/>
          <w:lang w:eastAsia="lv-LV"/>
        </w:rPr>
        <w:t>tīmekļvietne</w:t>
      </w:r>
      <w:proofErr w:type="spellEnd"/>
      <w:r w:rsidRPr="00E006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daļēji atbilst MK noteikumiem Nr. 445 turpmāk minēto iemeslu dēļ. </w:t>
      </w:r>
    </w:p>
    <w:p w14:paraId="3A06FD7A" w14:textId="77777777" w:rsidR="00E006B5" w:rsidRPr="00E006B5" w:rsidRDefault="00E006B5" w:rsidP="00E006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E006B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Neatbilstība prasībām, kas minētas noteikumos Nr. 445</w:t>
      </w:r>
    </w:p>
    <w:p w14:paraId="3937059E" w14:textId="77777777" w:rsidR="00E006B5" w:rsidRPr="00E006B5" w:rsidRDefault="00E006B5" w:rsidP="00E006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E006B5">
        <w:rPr>
          <w:rFonts w:ascii="Times New Roman" w:eastAsia="Times New Roman" w:hAnsi="Times New Roman" w:cs="Times New Roman"/>
          <w:sz w:val="24"/>
          <w:szCs w:val="24"/>
          <w:lang w:eastAsia="lv-LV"/>
        </w:rPr>
        <w:t>Izvērtējuma</w:t>
      </w:r>
      <w:proofErr w:type="spellEnd"/>
      <w:r w:rsidRPr="00E006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veidlapa "PIEKĻŪSTAMĪBAS IZVĒRTĒŠANAS PROTOKOLA VEIDLAPA" par </w:t>
      </w:r>
      <w:proofErr w:type="spellStart"/>
      <w:r w:rsidRPr="00E006B5">
        <w:rPr>
          <w:rFonts w:ascii="Times New Roman" w:eastAsia="Times New Roman" w:hAnsi="Times New Roman" w:cs="Times New Roman"/>
          <w:sz w:val="24"/>
          <w:szCs w:val="24"/>
          <w:lang w:eastAsia="lv-LV"/>
        </w:rPr>
        <w:t>piekļustamības</w:t>
      </w:r>
      <w:proofErr w:type="spellEnd"/>
      <w:r w:rsidRPr="00E006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nepilnībām nosūtītas VARAM atbildīgai personai</w:t>
      </w:r>
    </w:p>
    <w:p w14:paraId="0EDF3F24" w14:textId="77777777" w:rsidR="00E006B5" w:rsidRPr="00E006B5" w:rsidRDefault="00E006B5" w:rsidP="00E00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006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Šī tīmekļvietne pēdējo reizi tika izvērtēta 21.02.2022. Izvērtēšanu veica Antra Zariņa. </w:t>
      </w:r>
    </w:p>
    <w:p w14:paraId="2585F928" w14:textId="77777777" w:rsidR="00E006B5" w:rsidRPr="00E006B5" w:rsidRDefault="00E006B5" w:rsidP="00E00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E006B5">
        <w:rPr>
          <w:rFonts w:ascii="Times New Roman" w:eastAsia="Times New Roman" w:hAnsi="Times New Roman" w:cs="Times New Roman"/>
          <w:sz w:val="24"/>
          <w:szCs w:val="24"/>
          <w:lang w:eastAsia="lv-LV"/>
        </w:rPr>
        <w:t>Izvērtējumu</w:t>
      </w:r>
      <w:proofErr w:type="spellEnd"/>
      <w:r w:rsidRPr="00E006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apliecinošs dokuments: https://videscentrs.lvgmc.lv/lapas/parvaldiba. </w:t>
      </w:r>
    </w:p>
    <w:p w14:paraId="1FB44C66" w14:textId="77777777" w:rsidR="00E006B5" w:rsidRPr="00E006B5" w:rsidRDefault="00E006B5" w:rsidP="00E006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proofErr w:type="spellStart"/>
      <w:r w:rsidRPr="00E006B5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Piekļūstamības</w:t>
      </w:r>
      <w:proofErr w:type="spellEnd"/>
      <w:r w:rsidRPr="00E006B5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 xml:space="preserve"> alternatīvas</w:t>
      </w:r>
    </w:p>
    <w:p w14:paraId="62E3A8DD" w14:textId="77777777" w:rsidR="00E006B5" w:rsidRPr="00E006B5" w:rsidRDefault="00E006B5" w:rsidP="00E00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006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Lai saņemtu saturu, kas šobrīd nav piekļūstams, citā formātā, piedāvājam turpmāk minētās </w:t>
      </w:r>
      <w:proofErr w:type="spellStart"/>
      <w:r w:rsidRPr="00E006B5">
        <w:rPr>
          <w:rFonts w:ascii="Times New Roman" w:eastAsia="Times New Roman" w:hAnsi="Times New Roman" w:cs="Times New Roman"/>
          <w:sz w:val="24"/>
          <w:szCs w:val="24"/>
          <w:lang w:eastAsia="lv-LV"/>
        </w:rPr>
        <w:t>alternatīvas.Zvanīt</w:t>
      </w:r>
      <w:proofErr w:type="spellEnd"/>
      <w:r w:rsidRPr="00E006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uz LVĢMC klienta apkalpošanas centru </w:t>
      </w:r>
    </w:p>
    <w:p w14:paraId="52D20EE2" w14:textId="77777777" w:rsidR="00E006B5" w:rsidRPr="00E006B5" w:rsidRDefault="00E006B5" w:rsidP="00E006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 w:rsidRPr="00E006B5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Atsauksmēm un saziņai</w:t>
      </w:r>
    </w:p>
    <w:p w14:paraId="5F91E3D1" w14:textId="77777777" w:rsidR="00E006B5" w:rsidRPr="00E006B5" w:rsidRDefault="00E006B5" w:rsidP="00E00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006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Mēs nepārtraukti cenšamies uzlabot šīs tīmekļvietnes </w:t>
      </w:r>
      <w:proofErr w:type="spellStart"/>
      <w:r w:rsidRPr="00E006B5">
        <w:rPr>
          <w:rFonts w:ascii="Times New Roman" w:eastAsia="Times New Roman" w:hAnsi="Times New Roman" w:cs="Times New Roman"/>
          <w:sz w:val="24"/>
          <w:szCs w:val="24"/>
          <w:lang w:eastAsia="lv-LV"/>
        </w:rPr>
        <w:t>piekļūstamību</w:t>
      </w:r>
      <w:proofErr w:type="spellEnd"/>
      <w:r w:rsidRPr="00E006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14:paraId="7ADDC275" w14:textId="77777777" w:rsidR="00E006B5" w:rsidRPr="00E006B5" w:rsidRDefault="00E006B5" w:rsidP="00E00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006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 Jūs konstatējat kādas problēmas vai nepilnības, kas nav minētas šajā paziņojumā vai vēlaties saņemt nepiekļūstamo saturu citā formātā, sazinieties ar mums: </w:t>
      </w:r>
    </w:p>
    <w:p w14:paraId="2879F42C" w14:textId="77777777" w:rsidR="00E006B5" w:rsidRPr="00E006B5" w:rsidRDefault="00E006B5" w:rsidP="00E00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006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E-pastā: </w:t>
      </w:r>
      <w:hyperlink r:id="rId7" w:history="1">
        <w:r w:rsidRPr="00E006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>lvgmc@lvgmc.lv</w:t>
        </w:r>
      </w:hyperlink>
      <w:r w:rsidRPr="00E006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69990496" w14:textId="77777777" w:rsidR="00E006B5" w:rsidRPr="00E006B5" w:rsidRDefault="00E006B5" w:rsidP="00E00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006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Zvaniet: </w:t>
      </w:r>
      <w:hyperlink r:id="rId8" w:history="1">
        <w:r w:rsidRPr="00E006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>67032600</w:t>
        </w:r>
      </w:hyperlink>
      <w:r w:rsidRPr="00E006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2E51EF12" w14:textId="77777777" w:rsidR="00E006B5" w:rsidRPr="00E006B5" w:rsidRDefault="00E006B5" w:rsidP="00E00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006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Nav </w:t>
      </w:r>
    </w:p>
    <w:p w14:paraId="184D53B1" w14:textId="77777777" w:rsidR="00E006B5" w:rsidRPr="00E006B5" w:rsidRDefault="00E006B5" w:rsidP="00E00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006B5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Mēs izskatīsim Jūsu pieprasījumu un sniegsim atbildi Atbildes tiek sniegtas 10 darba dienu laikā. </w:t>
      </w:r>
    </w:p>
    <w:p w14:paraId="69907215" w14:textId="77777777" w:rsidR="00E006B5" w:rsidRPr="00E006B5" w:rsidRDefault="00E006B5" w:rsidP="00E006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 w:rsidRPr="00E006B5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Sūdzību iesniegšana</w:t>
      </w:r>
    </w:p>
    <w:p w14:paraId="65758617" w14:textId="77777777" w:rsidR="00E006B5" w:rsidRPr="00E006B5" w:rsidRDefault="00E006B5" w:rsidP="00E00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006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Sūdzības tiek iesniegtas koplietojuma e-pastā : lvgmc@lvgmc.lv </w:t>
      </w:r>
    </w:p>
    <w:p w14:paraId="68A600DC" w14:textId="77777777" w:rsidR="00E006B5" w:rsidRPr="00E006B5" w:rsidRDefault="00E006B5" w:rsidP="00E00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006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Pārraugošajā iestādē atbildīgais ir Nav attiecināms. </w:t>
      </w:r>
    </w:p>
    <w:p w14:paraId="437BF653" w14:textId="77777777" w:rsidR="00E006B5" w:rsidRPr="00E006B5" w:rsidRDefault="00E006B5" w:rsidP="00E00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006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 neesam atbilstoši reaģējuši uz Jūsu iesniegumu vai sūdzību par tīmekļvietnes satura </w:t>
      </w:r>
      <w:proofErr w:type="spellStart"/>
      <w:r w:rsidRPr="00E006B5">
        <w:rPr>
          <w:rFonts w:ascii="Times New Roman" w:eastAsia="Times New Roman" w:hAnsi="Times New Roman" w:cs="Times New Roman"/>
          <w:sz w:val="24"/>
          <w:szCs w:val="24"/>
          <w:lang w:eastAsia="lv-LV"/>
        </w:rPr>
        <w:t>piekļūstamību</w:t>
      </w:r>
      <w:proofErr w:type="spellEnd"/>
      <w:r w:rsidRPr="00E006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Jums ir iespēja iesniegt sūdzību Latvijas Republikas </w:t>
      </w:r>
      <w:proofErr w:type="spellStart"/>
      <w:r w:rsidRPr="00E006B5">
        <w:rPr>
          <w:rFonts w:ascii="Times New Roman" w:eastAsia="Times New Roman" w:hAnsi="Times New Roman" w:cs="Times New Roman"/>
          <w:sz w:val="24"/>
          <w:szCs w:val="24"/>
          <w:lang w:eastAsia="lv-LV"/>
        </w:rPr>
        <w:t>Tiesībsargam</w:t>
      </w:r>
      <w:proofErr w:type="spellEnd"/>
      <w:r w:rsidRPr="00E006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</w:p>
    <w:p w14:paraId="05A5B868" w14:textId="77777777" w:rsidR="00E006B5" w:rsidRPr="00E006B5" w:rsidRDefault="00E006B5" w:rsidP="00E00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E006B5">
        <w:rPr>
          <w:rFonts w:ascii="Times New Roman" w:eastAsia="Times New Roman" w:hAnsi="Times New Roman" w:cs="Times New Roman"/>
          <w:sz w:val="24"/>
          <w:szCs w:val="24"/>
          <w:lang w:eastAsia="lv-LV"/>
        </w:rPr>
        <w:t>Tiesībsarga</w:t>
      </w:r>
      <w:proofErr w:type="spellEnd"/>
      <w:r w:rsidRPr="00E006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birojs: Baznīcas iela 25 Rīgā, LV-1010</w:t>
      </w:r>
    </w:p>
    <w:p w14:paraId="41A010A0" w14:textId="77777777" w:rsidR="00E006B5" w:rsidRPr="00E006B5" w:rsidRDefault="00E006B5" w:rsidP="00E00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006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Tālrunis: </w:t>
      </w:r>
      <w:hyperlink r:id="rId9" w:history="1">
        <w:r w:rsidRPr="00E006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>+37167686768</w:t>
        </w:r>
      </w:hyperlink>
    </w:p>
    <w:p w14:paraId="34AA8F5C" w14:textId="77777777" w:rsidR="00E006B5" w:rsidRPr="00E006B5" w:rsidRDefault="00E006B5" w:rsidP="00E00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006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E-pasts: </w:t>
      </w:r>
      <w:hyperlink r:id="rId10" w:history="1">
        <w:r w:rsidRPr="00E006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>tiesibsargs@tiesibsargs.lv</w:t>
        </w:r>
      </w:hyperlink>
    </w:p>
    <w:p w14:paraId="0E4A8FF8" w14:textId="77777777" w:rsidR="00E006B5" w:rsidRPr="00E006B5" w:rsidRDefault="00E006B5" w:rsidP="00E00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hyperlink r:id="rId11" w:tgtFrame="_blank" w:history="1">
        <w:r w:rsidRPr="00E006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>https://www.tiesibsargs.lv/lv/pages/kontaktinformacija</w:t>
        </w:r>
      </w:hyperlink>
    </w:p>
    <w:p w14:paraId="5D81E4E0" w14:textId="77777777" w:rsidR="00E006B5" w:rsidRPr="00E006B5" w:rsidRDefault="00E006B5" w:rsidP="00E006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 w:rsidRPr="00E006B5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Ziņas par paziņojuma sagatavošanu</w:t>
      </w:r>
    </w:p>
    <w:p w14:paraId="5B363FAA" w14:textId="77777777" w:rsidR="00E006B5" w:rsidRPr="00E006B5" w:rsidRDefault="00E006B5" w:rsidP="00E00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006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Šis paziņojums pirmo reizi tika sagatavots 25.02.2022un atkārtoti pārskatīts . </w:t>
      </w:r>
    </w:p>
    <w:p w14:paraId="4B3531E0" w14:textId="77777777" w:rsidR="00E006B5" w:rsidRPr="00E006B5" w:rsidRDefault="00E006B5" w:rsidP="00E00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006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Šo paziņojumu apstiprināja Antra Zariņa ITD vadītāja vietniece. </w:t>
      </w:r>
    </w:p>
    <w:p w14:paraId="34F75091" w14:textId="77777777" w:rsidR="009D7188" w:rsidRDefault="009D7188"/>
    <w:sectPr w:rsidR="009D71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0531A"/>
    <w:multiLevelType w:val="multilevel"/>
    <w:tmpl w:val="8690B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B5"/>
    <w:rsid w:val="009D7188"/>
    <w:rsid w:val="00E0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D59C70"/>
  <w15:chartTrackingRefBased/>
  <w15:docId w15:val="{D36B82AD-2793-4D14-AA27-B79D3C6E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006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E006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E006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006B5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006B5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E006B5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E0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11y-type">
    <w:name w:val="a11y-type"/>
    <w:basedOn w:val="DefaultParagraphFont"/>
    <w:rsid w:val="00E006B5"/>
  </w:style>
  <w:style w:type="character" w:styleId="Hyperlink">
    <w:name w:val="Hyperlink"/>
    <w:basedOn w:val="DefaultParagraphFont"/>
    <w:uiPriority w:val="99"/>
    <w:semiHidden/>
    <w:unhideWhenUsed/>
    <w:rsid w:val="00E006B5"/>
    <w:rPr>
      <w:color w:val="0000FF"/>
      <w:u w:val="single"/>
    </w:rPr>
  </w:style>
  <w:style w:type="paragraph" w:customStyle="1" w:styleId="a11y-non-compliance-item-0">
    <w:name w:val="a11y-non-compliance-item-0"/>
    <w:basedOn w:val="Normal"/>
    <w:rsid w:val="00E0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5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670326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vgmc@lvgmc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scentrs.lvgmc.lv/" TargetMode="External"/><Relationship Id="rId11" Type="http://schemas.openxmlformats.org/officeDocument/2006/relationships/hyperlink" Target="https://www.tiesibsargs.lv/lv/pages/kontaktinformacija" TargetMode="External"/><Relationship Id="rId5" Type="http://schemas.openxmlformats.org/officeDocument/2006/relationships/hyperlink" Target="https://videscentrs.lvgmc.lv/" TargetMode="External"/><Relationship Id="rId10" Type="http://schemas.openxmlformats.org/officeDocument/2006/relationships/hyperlink" Target="mailto:tiesibsargs@tiesibsarg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371676867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1701</Words>
  <Characters>970</Characters>
  <Application>Microsoft Office Word</Application>
  <DocSecurity>0</DocSecurity>
  <Lines>8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Zarina</dc:creator>
  <cp:keywords/>
  <dc:description/>
  <cp:lastModifiedBy>Antra Zarina</cp:lastModifiedBy>
  <cp:revision>1</cp:revision>
  <dcterms:created xsi:type="dcterms:W3CDTF">2022-02-25T10:23:00Z</dcterms:created>
  <dcterms:modified xsi:type="dcterms:W3CDTF">2022-02-25T10:23:00Z</dcterms:modified>
</cp:coreProperties>
</file>