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BD16" w14:textId="1614CCA4" w:rsidR="002927DB" w:rsidRPr="00C632A3" w:rsidRDefault="002927DB" w:rsidP="002927DB">
      <w:pPr>
        <w:autoSpaceDE w:val="0"/>
        <w:autoSpaceDN w:val="0"/>
        <w:adjustRightInd w:val="0"/>
        <w:spacing w:after="0" w:line="240" w:lineRule="auto"/>
        <w:jc w:val="center"/>
        <w:rPr>
          <w:rFonts w:asciiTheme="majorHAnsi" w:hAnsiTheme="majorHAnsi" w:cstheme="majorHAnsi"/>
          <w:color w:val="000000"/>
          <w:sz w:val="24"/>
          <w:szCs w:val="24"/>
        </w:rPr>
      </w:pPr>
      <w:r w:rsidRPr="00C632A3">
        <w:rPr>
          <w:rFonts w:asciiTheme="majorHAnsi" w:hAnsiTheme="majorHAnsi" w:cstheme="majorHAnsi"/>
          <w:color w:val="000000"/>
          <w:sz w:val="24"/>
          <w:szCs w:val="24"/>
        </w:rPr>
        <w:t>Valsts sabiedrības ar ierobežotu atbildību</w:t>
      </w:r>
    </w:p>
    <w:p w14:paraId="75C2B44E" w14:textId="0C8E6422" w:rsidR="002927DB" w:rsidRPr="00C632A3" w:rsidRDefault="002927DB" w:rsidP="002927DB">
      <w:pPr>
        <w:autoSpaceDE w:val="0"/>
        <w:autoSpaceDN w:val="0"/>
        <w:adjustRightInd w:val="0"/>
        <w:spacing w:after="0" w:line="240" w:lineRule="auto"/>
        <w:jc w:val="center"/>
        <w:rPr>
          <w:rFonts w:asciiTheme="majorHAnsi" w:hAnsiTheme="majorHAnsi" w:cstheme="majorHAnsi"/>
          <w:color w:val="000000"/>
          <w:sz w:val="24"/>
          <w:szCs w:val="24"/>
        </w:rPr>
      </w:pPr>
      <w:r w:rsidRPr="00C632A3">
        <w:rPr>
          <w:rFonts w:asciiTheme="majorHAnsi" w:hAnsiTheme="majorHAnsi" w:cstheme="majorHAnsi"/>
          <w:color w:val="000000"/>
          <w:sz w:val="24"/>
          <w:szCs w:val="24"/>
        </w:rPr>
        <w:t>“Latvijas Vides, ģeoloģijas un meteoroloģijas centrs”</w:t>
      </w:r>
    </w:p>
    <w:p w14:paraId="498C00D5" w14:textId="4DA41DE1" w:rsidR="002927DB" w:rsidRPr="00C632A3" w:rsidRDefault="002927DB" w:rsidP="002927DB">
      <w:pPr>
        <w:autoSpaceDE w:val="0"/>
        <w:autoSpaceDN w:val="0"/>
        <w:adjustRightInd w:val="0"/>
        <w:spacing w:after="0" w:line="240" w:lineRule="auto"/>
        <w:jc w:val="center"/>
        <w:rPr>
          <w:rFonts w:asciiTheme="majorHAnsi" w:hAnsiTheme="majorHAnsi" w:cstheme="majorHAnsi"/>
          <w:color w:val="000000"/>
          <w:sz w:val="24"/>
          <w:szCs w:val="24"/>
        </w:rPr>
      </w:pPr>
      <w:r w:rsidRPr="00C632A3">
        <w:rPr>
          <w:rFonts w:asciiTheme="majorHAnsi" w:hAnsiTheme="majorHAnsi" w:cstheme="majorHAnsi"/>
          <w:color w:val="000000"/>
          <w:sz w:val="24"/>
          <w:szCs w:val="24"/>
        </w:rPr>
        <w:t>valdes locekļu atlīdzība</w:t>
      </w:r>
    </w:p>
    <w:p w14:paraId="27364D2C" w14:textId="77777777" w:rsidR="002927DB" w:rsidRPr="00C632A3" w:rsidRDefault="002927DB" w:rsidP="002927DB">
      <w:pPr>
        <w:autoSpaceDE w:val="0"/>
        <w:autoSpaceDN w:val="0"/>
        <w:adjustRightInd w:val="0"/>
        <w:spacing w:after="0" w:line="240" w:lineRule="auto"/>
        <w:rPr>
          <w:rFonts w:asciiTheme="majorHAnsi" w:hAnsiTheme="majorHAnsi" w:cstheme="majorHAnsi"/>
          <w:color w:val="000000"/>
          <w:sz w:val="24"/>
          <w:szCs w:val="24"/>
        </w:rPr>
      </w:pPr>
    </w:p>
    <w:p w14:paraId="50B81969" w14:textId="190F385F" w:rsidR="002963EB" w:rsidRPr="00C632A3" w:rsidRDefault="002927DB" w:rsidP="002927DB">
      <w:pPr>
        <w:autoSpaceDE w:val="0"/>
        <w:autoSpaceDN w:val="0"/>
        <w:adjustRightInd w:val="0"/>
        <w:spacing w:after="0" w:line="240" w:lineRule="auto"/>
        <w:ind w:firstLine="720"/>
        <w:jc w:val="both"/>
        <w:rPr>
          <w:rFonts w:asciiTheme="majorHAnsi" w:hAnsiTheme="majorHAnsi" w:cstheme="majorHAnsi"/>
          <w:color w:val="000000"/>
          <w:sz w:val="24"/>
          <w:szCs w:val="24"/>
        </w:rPr>
      </w:pPr>
      <w:r w:rsidRPr="00C632A3">
        <w:rPr>
          <w:rFonts w:asciiTheme="majorHAnsi" w:hAnsiTheme="majorHAnsi" w:cstheme="majorHAnsi"/>
          <w:color w:val="000000"/>
          <w:sz w:val="24"/>
          <w:szCs w:val="24"/>
        </w:rPr>
        <w:t>Valsts sabiedrības ar ierobežotu atbildību “Latvijas Vides, ģeoloģijas un meteoroloģijas centrs” valdes atlīdzības noteikšanā tiek ņemtas vērā normatīvajos aktos (Publiskas personas kapitāla daļu un kapitālsabiedrību pārvaldības likumā, Ministru kabineta 2020.gada 4.februāra noteikumos Nr.63 “Noteikumi par publiskas personas kapitālsabiedrību un publiski privāto kapitālsabiedrību valdes un padomes locekļu skaitu, kā arī valdes un padomes locekļu mēneša atlīdzības maksimālo apmēru”, Pārresoru koordinācijas centra apstiprinātajās vadlīnijās “Vadlīnijas publiskas personas kapitālsabiedrību un publiski privāto kapitālsabiedrību valdes un padomes locekļu atlīdzības noteikšanai” noteiktās prasības un principi.</w:t>
      </w:r>
    </w:p>
    <w:p w14:paraId="2E30AC89" w14:textId="5358B48F" w:rsidR="006A3A23" w:rsidRPr="00C632A3" w:rsidRDefault="00FA7F5F" w:rsidP="00370F11">
      <w:pPr>
        <w:autoSpaceDE w:val="0"/>
        <w:autoSpaceDN w:val="0"/>
        <w:adjustRightInd w:val="0"/>
        <w:spacing w:after="0" w:line="240" w:lineRule="auto"/>
        <w:ind w:firstLine="720"/>
        <w:jc w:val="both"/>
        <w:rPr>
          <w:rFonts w:asciiTheme="majorHAnsi" w:hAnsiTheme="majorHAnsi" w:cstheme="majorHAnsi"/>
          <w:color w:val="000000"/>
          <w:sz w:val="24"/>
          <w:szCs w:val="24"/>
        </w:rPr>
      </w:pPr>
      <w:r w:rsidRPr="00C632A3">
        <w:rPr>
          <w:rFonts w:asciiTheme="majorHAnsi" w:hAnsiTheme="majorHAnsi" w:cstheme="majorHAnsi"/>
          <w:color w:val="000000"/>
          <w:sz w:val="24"/>
          <w:szCs w:val="24"/>
        </w:rPr>
        <w:t>Valde</w:t>
      </w:r>
      <w:r w:rsidR="00370F11" w:rsidRPr="00C632A3">
        <w:rPr>
          <w:rFonts w:asciiTheme="majorHAnsi" w:hAnsiTheme="majorHAnsi" w:cstheme="majorHAnsi"/>
          <w:color w:val="000000"/>
          <w:sz w:val="24"/>
          <w:szCs w:val="24"/>
        </w:rPr>
        <w:t>s</w:t>
      </w:r>
      <w:r w:rsidRPr="00C632A3">
        <w:rPr>
          <w:rFonts w:asciiTheme="majorHAnsi" w:hAnsiTheme="majorHAnsi" w:cstheme="majorHAnsi"/>
          <w:color w:val="000000"/>
          <w:sz w:val="24"/>
          <w:szCs w:val="24"/>
        </w:rPr>
        <w:t xml:space="preserve"> </w:t>
      </w:r>
      <w:r w:rsidR="00370F11" w:rsidRPr="00C632A3">
        <w:rPr>
          <w:rFonts w:asciiTheme="majorHAnsi" w:hAnsiTheme="majorHAnsi" w:cstheme="majorHAnsi"/>
          <w:sz w:val="24"/>
          <w:szCs w:val="24"/>
        </w:rPr>
        <w:t>atalgojuma apmērs ir noteikts saskaņā ar VSIA “Latvijas Vides, ģeoloģijas un meteoroloģijas centrs” 202</w:t>
      </w:r>
      <w:r w:rsidR="00C632A3" w:rsidRPr="00C632A3">
        <w:rPr>
          <w:rFonts w:asciiTheme="majorHAnsi" w:hAnsiTheme="majorHAnsi" w:cstheme="majorHAnsi"/>
          <w:sz w:val="24"/>
          <w:szCs w:val="24"/>
        </w:rPr>
        <w:t>4</w:t>
      </w:r>
      <w:r w:rsidR="00370F11" w:rsidRPr="00C632A3">
        <w:rPr>
          <w:rFonts w:asciiTheme="majorHAnsi" w:hAnsiTheme="majorHAnsi" w:cstheme="majorHAnsi"/>
          <w:sz w:val="24"/>
          <w:szCs w:val="24"/>
        </w:rPr>
        <w:t xml:space="preserve">.gada </w:t>
      </w:r>
      <w:r w:rsidR="00C632A3" w:rsidRPr="00C632A3">
        <w:rPr>
          <w:rFonts w:asciiTheme="majorHAnsi" w:hAnsiTheme="majorHAnsi" w:cstheme="majorHAnsi"/>
          <w:sz w:val="24"/>
          <w:szCs w:val="24"/>
        </w:rPr>
        <w:t>4.oktobra</w:t>
      </w:r>
      <w:r w:rsidR="00370F11" w:rsidRPr="00C632A3">
        <w:rPr>
          <w:rFonts w:asciiTheme="majorHAnsi" w:hAnsiTheme="majorHAnsi" w:cstheme="majorHAnsi"/>
          <w:sz w:val="24"/>
          <w:szCs w:val="24"/>
        </w:rPr>
        <w:t xml:space="preserve"> </w:t>
      </w:r>
      <w:r w:rsidR="00C632A3" w:rsidRPr="00C632A3">
        <w:rPr>
          <w:rFonts w:asciiTheme="majorHAnsi" w:hAnsiTheme="majorHAnsi" w:cstheme="majorHAnsi"/>
          <w:sz w:val="24"/>
          <w:szCs w:val="24"/>
        </w:rPr>
        <w:t xml:space="preserve">ārkārtas </w:t>
      </w:r>
      <w:r w:rsidR="00370F11" w:rsidRPr="00C632A3">
        <w:rPr>
          <w:rFonts w:asciiTheme="majorHAnsi" w:hAnsiTheme="majorHAnsi" w:cstheme="majorHAnsi"/>
          <w:sz w:val="24"/>
          <w:szCs w:val="24"/>
        </w:rPr>
        <w:t>dalībnieku sapulces lēmumu</w:t>
      </w:r>
      <w:r w:rsidRPr="00C632A3">
        <w:rPr>
          <w:rFonts w:asciiTheme="majorHAnsi" w:hAnsiTheme="majorHAnsi" w:cstheme="majorHAnsi"/>
          <w:color w:val="000000"/>
          <w:sz w:val="24"/>
          <w:szCs w:val="24"/>
        </w:rPr>
        <w:t>:</w:t>
      </w:r>
      <w:r w:rsidR="004747C3" w:rsidRPr="00C632A3">
        <w:rPr>
          <w:rFonts w:asciiTheme="majorHAnsi" w:hAnsiTheme="majorHAnsi" w:cstheme="majorHAnsi"/>
          <w:color w:val="000000"/>
          <w:sz w:val="24"/>
          <w:szCs w:val="24"/>
        </w:rPr>
        <w:t xml:space="preserve"> </w:t>
      </w:r>
      <w:r w:rsidR="00370F11" w:rsidRPr="00C632A3">
        <w:rPr>
          <w:rFonts w:asciiTheme="majorHAnsi" w:hAnsiTheme="majorHAnsi" w:cstheme="majorHAnsi"/>
          <w:color w:val="000000"/>
          <w:sz w:val="24"/>
          <w:szCs w:val="24"/>
        </w:rPr>
        <w:t>v</w:t>
      </w:r>
      <w:r w:rsidR="006A3A23" w:rsidRPr="00C632A3">
        <w:rPr>
          <w:rFonts w:asciiTheme="majorHAnsi" w:hAnsiTheme="majorHAnsi" w:cstheme="majorHAnsi"/>
          <w:color w:val="000000"/>
          <w:sz w:val="24"/>
          <w:szCs w:val="24"/>
        </w:rPr>
        <w:t xml:space="preserve">aldes priekšsēdētājam </w:t>
      </w:r>
      <w:r w:rsidR="00370F11" w:rsidRPr="00C632A3">
        <w:rPr>
          <w:rFonts w:asciiTheme="majorHAnsi" w:hAnsiTheme="majorHAnsi" w:cstheme="majorHAnsi"/>
          <w:color w:val="000000"/>
          <w:sz w:val="24"/>
          <w:szCs w:val="24"/>
        </w:rPr>
        <w:t>EUR 640</w:t>
      </w:r>
      <w:r w:rsidR="00C632A3" w:rsidRPr="00C632A3">
        <w:rPr>
          <w:rFonts w:asciiTheme="majorHAnsi" w:hAnsiTheme="majorHAnsi" w:cstheme="majorHAnsi"/>
          <w:color w:val="000000"/>
          <w:sz w:val="24"/>
          <w:szCs w:val="24"/>
        </w:rPr>
        <w:t>0</w:t>
      </w:r>
      <w:r w:rsidR="00370F11" w:rsidRPr="00C632A3">
        <w:rPr>
          <w:rFonts w:asciiTheme="majorHAnsi" w:hAnsiTheme="majorHAnsi" w:cstheme="majorHAnsi"/>
          <w:color w:val="000000"/>
          <w:sz w:val="24"/>
          <w:szCs w:val="24"/>
        </w:rPr>
        <w:t xml:space="preserve">.00 mēnesī un valdes loceklim </w:t>
      </w:r>
      <w:r w:rsidR="00C632A3" w:rsidRPr="00C632A3">
        <w:rPr>
          <w:rFonts w:asciiTheme="majorHAnsi" w:hAnsiTheme="majorHAnsi" w:cstheme="majorHAnsi"/>
          <w:sz w:val="24"/>
          <w:szCs w:val="24"/>
        </w:rPr>
        <w:t>90% apmērā no VSIA “Latvijas Vides, ģeoloģijas un meteoroloģijas centrs” valdes priekšsēdētāja mēneša atlīdzības</w:t>
      </w:r>
      <w:r w:rsidR="00C632A3">
        <w:rPr>
          <w:rFonts w:asciiTheme="majorHAnsi" w:hAnsiTheme="majorHAnsi" w:cstheme="majorHAnsi"/>
          <w:sz w:val="24"/>
          <w:szCs w:val="24"/>
        </w:rPr>
        <w:t xml:space="preserve">, t.i., </w:t>
      </w:r>
      <w:r w:rsidR="00370F11" w:rsidRPr="00C632A3">
        <w:rPr>
          <w:rFonts w:asciiTheme="majorHAnsi" w:hAnsiTheme="majorHAnsi" w:cstheme="majorHAnsi"/>
          <w:color w:val="000000"/>
          <w:sz w:val="24"/>
          <w:szCs w:val="24"/>
        </w:rPr>
        <w:t>EUR 576</w:t>
      </w:r>
      <w:r w:rsidR="00C632A3">
        <w:rPr>
          <w:rFonts w:asciiTheme="majorHAnsi" w:hAnsiTheme="majorHAnsi" w:cstheme="majorHAnsi"/>
          <w:color w:val="000000"/>
          <w:sz w:val="24"/>
          <w:szCs w:val="24"/>
        </w:rPr>
        <w:t>0</w:t>
      </w:r>
      <w:r w:rsidR="00370F11" w:rsidRPr="00C632A3">
        <w:rPr>
          <w:rFonts w:asciiTheme="majorHAnsi" w:hAnsiTheme="majorHAnsi" w:cstheme="majorHAnsi"/>
          <w:color w:val="000000"/>
          <w:sz w:val="24"/>
          <w:szCs w:val="24"/>
        </w:rPr>
        <w:t>.00 mēnesī.</w:t>
      </w:r>
    </w:p>
    <w:p w14:paraId="38126274" w14:textId="77777777" w:rsidR="00FA7F5F" w:rsidRPr="002927DB" w:rsidRDefault="00FA7F5F" w:rsidP="002927DB">
      <w:pPr>
        <w:autoSpaceDE w:val="0"/>
        <w:autoSpaceDN w:val="0"/>
        <w:adjustRightInd w:val="0"/>
        <w:spacing w:after="0" w:line="240" w:lineRule="auto"/>
        <w:ind w:firstLine="720"/>
        <w:jc w:val="both"/>
        <w:rPr>
          <w:rFonts w:asciiTheme="majorHAnsi" w:hAnsiTheme="majorHAnsi" w:cstheme="majorHAnsi"/>
          <w:sz w:val="24"/>
          <w:szCs w:val="24"/>
        </w:rPr>
      </w:pPr>
    </w:p>
    <w:sectPr w:rsidR="00FA7F5F" w:rsidRPr="002927DB" w:rsidSect="002927DB">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DB"/>
    <w:rsid w:val="002927DB"/>
    <w:rsid w:val="002963EB"/>
    <w:rsid w:val="00370F11"/>
    <w:rsid w:val="004747C3"/>
    <w:rsid w:val="004A1902"/>
    <w:rsid w:val="006A3A23"/>
    <w:rsid w:val="006B72D5"/>
    <w:rsid w:val="00975C61"/>
    <w:rsid w:val="00A25EC7"/>
    <w:rsid w:val="00C334A4"/>
    <w:rsid w:val="00C632A3"/>
    <w:rsid w:val="00F478EF"/>
    <w:rsid w:val="00FA7F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0A7E"/>
  <w15:chartTrackingRefBased/>
  <w15:docId w15:val="{C4E6562F-860A-463A-A05C-5FA71ED2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F5F"/>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Zaremba</dc:creator>
  <cp:keywords/>
  <dc:description/>
  <cp:lastModifiedBy>Zane Zaremba</cp:lastModifiedBy>
  <cp:revision>2</cp:revision>
  <dcterms:created xsi:type="dcterms:W3CDTF">2025-03-24T14:00:00Z</dcterms:created>
  <dcterms:modified xsi:type="dcterms:W3CDTF">2025-03-24T14:00:00Z</dcterms:modified>
</cp:coreProperties>
</file>